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959E1" w14:textId="165162E6" w:rsidR="00FA041A" w:rsidRDefault="00FA041A" w:rsidP="00FA0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A041A">
        <w:rPr>
          <w:rFonts w:ascii="Arial" w:hAnsi="Arial" w:cs="Arial"/>
          <w:b/>
          <w:bCs/>
          <w:sz w:val="20"/>
          <w:szCs w:val="20"/>
          <w:u w:val="single"/>
        </w:rPr>
        <w:t>SCHNELLLAUF-ROLLTOR</w:t>
      </w:r>
      <w:r>
        <w:rPr>
          <w:rFonts w:ascii="Arial" w:hAnsi="Arial" w:cs="Arial"/>
          <w:b/>
          <w:bCs/>
          <w:sz w:val="20"/>
          <w:szCs w:val="20"/>
        </w:rPr>
        <w:t>, Typ „</w:t>
      </w:r>
      <w:r>
        <w:rPr>
          <w:rFonts w:ascii="Arial" w:hAnsi="Arial" w:cs="Arial"/>
          <w:b/>
          <w:bCs/>
          <w:sz w:val="20"/>
          <w:szCs w:val="20"/>
        </w:rPr>
        <w:t>EFA-SRT® FR</w:t>
      </w:r>
      <w:r>
        <w:rPr>
          <w:rFonts w:ascii="Arial" w:hAnsi="Arial" w:cs="Arial"/>
          <w:b/>
          <w:bCs/>
          <w:sz w:val="20"/>
          <w:szCs w:val="20"/>
        </w:rPr>
        <w:t>“</w:t>
      </w:r>
    </w:p>
    <w:p w14:paraId="3E056489" w14:textId="77777777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1F1159" w14:textId="252AFE33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Herstellung, Lieferung und Montage von:</w:t>
      </w:r>
    </w:p>
    <w:p w14:paraId="7D66A5DE" w14:textId="77777777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27897F" w14:textId="00179ED1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Schnelllauf-Rolltor Typ „</w:t>
      </w:r>
      <w:r>
        <w:rPr>
          <w:rFonts w:ascii="Arial" w:hAnsi="Arial" w:cs="Arial"/>
          <w:b/>
          <w:bCs/>
          <w:sz w:val="20"/>
          <w:szCs w:val="20"/>
        </w:rPr>
        <w:t>EFA-SRT</w:t>
      </w:r>
      <w:r>
        <w:rPr>
          <w:rFonts w:ascii="Arial" w:hAnsi="Arial" w:cs="Arial"/>
          <w:sz w:val="20"/>
          <w:szCs w:val="20"/>
        </w:rPr>
        <w:t xml:space="preserve">® </w:t>
      </w:r>
      <w:r>
        <w:rPr>
          <w:rFonts w:ascii="Arial" w:hAnsi="Arial" w:cs="Arial"/>
          <w:b/>
          <w:bCs/>
          <w:sz w:val="20"/>
          <w:szCs w:val="20"/>
        </w:rPr>
        <w:t>FR</w:t>
      </w:r>
      <w:r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enthält alle grundtypischen Merkmale moderner Tortechnik, wie eine </w:t>
      </w:r>
      <w:r>
        <w:rPr>
          <w:rFonts w:ascii="Arial" w:hAnsi="Arial" w:cs="Arial"/>
          <w:b/>
          <w:bCs/>
          <w:sz w:val="20"/>
          <w:szCs w:val="20"/>
        </w:rPr>
        <w:t>dynamische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Torblattspannung und eine Gegenzugeinrichtung </w:t>
      </w:r>
      <w:r>
        <w:rPr>
          <w:rFonts w:ascii="Arial" w:hAnsi="Arial" w:cs="Arial"/>
          <w:sz w:val="20"/>
          <w:szCs w:val="20"/>
        </w:rPr>
        <w:t>über Federn. Das Torblatt wird im Standard aus einem ca.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 mm starken, transparentem PVC-Behang mit Warnstreifen und Windsicherungen gebildet.</w:t>
      </w:r>
    </w:p>
    <w:p w14:paraId="253458D2" w14:textId="6440402A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1E42CA" w14:textId="77777777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Entsprechende </w:t>
      </w:r>
      <w:r>
        <w:rPr>
          <w:rFonts w:ascii="Arial" w:hAnsi="Arial" w:cs="Arial"/>
          <w:b/>
          <w:bCs/>
          <w:sz w:val="20"/>
          <w:szCs w:val="20"/>
        </w:rPr>
        <w:t>Zusatzeinrichtungen</w:t>
      </w:r>
      <w:r>
        <w:rPr>
          <w:rFonts w:ascii="Arial" w:hAnsi="Arial" w:cs="Arial"/>
          <w:sz w:val="20"/>
          <w:szCs w:val="20"/>
        </w:rPr>
        <w:t xml:space="preserve">, wie ein </w:t>
      </w:r>
      <w:r>
        <w:rPr>
          <w:rFonts w:ascii="Arial" w:hAnsi="Arial" w:cs="Arial"/>
          <w:b/>
          <w:bCs/>
          <w:sz w:val="20"/>
          <w:szCs w:val="20"/>
        </w:rPr>
        <w:t xml:space="preserve">Bewegungsmelder in Fluchtrichtung </w:t>
      </w:r>
      <w:r>
        <w:rPr>
          <w:rFonts w:ascii="Arial" w:hAnsi="Arial" w:cs="Arial"/>
          <w:sz w:val="20"/>
          <w:szCs w:val="20"/>
        </w:rPr>
        <w:t xml:space="preserve">und eine </w:t>
      </w:r>
      <w:r>
        <w:rPr>
          <w:rFonts w:ascii="Arial" w:hAnsi="Arial" w:cs="Arial"/>
          <w:b/>
          <w:bCs/>
          <w:sz w:val="20"/>
          <w:szCs w:val="20"/>
        </w:rPr>
        <w:t>Arbeitsstrombremse, die inklusive sind</w:t>
      </w:r>
      <w:r>
        <w:rPr>
          <w:rFonts w:ascii="Arial" w:hAnsi="Arial" w:cs="Arial"/>
          <w:sz w:val="20"/>
          <w:szCs w:val="20"/>
        </w:rPr>
        <w:t xml:space="preserve">, erlauben den </w:t>
      </w:r>
      <w:r>
        <w:rPr>
          <w:rFonts w:ascii="Arial" w:hAnsi="Arial" w:cs="Arial"/>
          <w:b/>
          <w:bCs/>
          <w:sz w:val="20"/>
          <w:szCs w:val="20"/>
        </w:rPr>
        <w:t>Einsatz der Toranlage in Flucht- und Rettungswegen</w:t>
      </w:r>
      <w:r>
        <w:rPr>
          <w:rFonts w:ascii="Arial" w:hAnsi="Arial" w:cs="Arial"/>
          <w:sz w:val="20"/>
          <w:szCs w:val="20"/>
        </w:rPr>
        <w:t xml:space="preserve">. Ein entsprechendes </w:t>
      </w:r>
      <w:r>
        <w:rPr>
          <w:rFonts w:ascii="Arial" w:hAnsi="Arial" w:cs="Arial"/>
          <w:b/>
          <w:bCs/>
          <w:sz w:val="20"/>
          <w:szCs w:val="20"/>
        </w:rPr>
        <w:t xml:space="preserve">TÜV-Zertifikat </w:t>
      </w:r>
      <w:r>
        <w:rPr>
          <w:rFonts w:ascii="Arial" w:hAnsi="Arial" w:cs="Arial"/>
          <w:sz w:val="20"/>
          <w:szCs w:val="20"/>
        </w:rPr>
        <w:t xml:space="preserve">ermöglicht die </w:t>
      </w:r>
      <w:r>
        <w:rPr>
          <w:rFonts w:ascii="Arial" w:hAnsi="Arial" w:cs="Arial"/>
          <w:b/>
          <w:bCs/>
          <w:sz w:val="20"/>
          <w:szCs w:val="20"/>
        </w:rPr>
        <w:t xml:space="preserve">unproblematische Einzelabnahme </w:t>
      </w:r>
      <w:r>
        <w:rPr>
          <w:rFonts w:ascii="Arial" w:hAnsi="Arial" w:cs="Arial"/>
          <w:sz w:val="20"/>
          <w:szCs w:val="20"/>
        </w:rPr>
        <w:t>durch die zuständige Behörde!</w:t>
      </w:r>
    </w:p>
    <w:p w14:paraId="2EB25015" w14:textId="77777777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B96FEC" w14:textId="4407997C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7DF146" w14:textId="16687C9E" w:rsidR="00FA041A" w:rsidRPr="00FA041A" w:rsidRDefault="00FA041A" w:rsidP="00FA0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A041A">
        <w:rPr>
          <w:rFonts w:ascii="Arial" w:hAnsi="Arial" w:cs="Arial"/>
          <w:b/>
          <w:bCs/>
          <w:sz w:val="20"/>
          <w:szCs w:val="20"/>
        </w:rPr>
        <w:t>ÖFFNUNGSGESCHWINDIGKEIT: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041A">
        <w:rPr>
          <w:rFonts w:ascii="Arial" w:hAnsi="Arial" w:cs="Arial"/>
          <w:b/>
          <w:bCs/>
          <w:sz w:val="20"/>
          <w:szCs w:val="20"/>
        </w:rPr>
        <w:t>bis ca.</w:t>
      </w:r>
      <w:r w:rsidRPr="00FA041A">
        <w:rPr>
          <w:rFonts w:ascii="Arial" w:hAnsi="Arial" w:cs="Arial"/>
          <w:b/>
          <w:bCs/>
          <w:sz w:val="20"/>
          <w:szCs w:val="20"/>
        </w:rPr>
        <w:t xml:space="preserve"> 1,6 m/s</w:t>
      </w:r>
    </w:p>
    <w:p w14:paraId="169DF4C1" w14:textId="4ACDA392" w:rsidR="00FA041A" w:rsidRDefault="00FA041A" w:rsidP="00FA0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Max. T</w:t>
      </w:r>
      <w:r>
        <w:rPr>
          <w:rFonts w:ascii="Arial" w:hAnsi="Arial" w:cs="Arial"/>
          <w:b/>
          <w:bCs/>
          <w:sz w:val="20"/>
          <w:szCs w:val="20"/>
        </w:rPr>
        <w:t>ORBLATTGESCHWINDIGKEIT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bis zu 2,0 m/s</w:t>
      </w:r>
    </w:p>
    <w:p w14:paraId="41B0904E" w14:textId="4E08E3B7" w:rsidR="00FA041A" w:rsidRPr="00FA041A" w:rsidRDefault="00FA041A" w:rsidP="00FA0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FA041A">
        <w:rPr>
          <w:rFonts w:ascii="Arial" w:hAnsi="Arial" w:cs="Arial"/>
          <w:sz w:val="20"/>
          <w:szCs w:val="20"/>
        </w:rPr>
        <w:t xml:space="preserve">(abhängig von der </w:t>
      </w:r>
      <w:proofErr w:type="spellStart"/>
      <w:r w:rsidRPr="00FA041A">
        <w:rPr>
          <w:rFonts w:ascii="Arial" w:hAnsi="Arial" w:cs="Arial"/>
          <w:sz w:val="20"/>
          <w:szCs w:val="20"/>
        </w:rPr>
        <w:t>Torgröße</w:t>
      </w:r>
      <w:proofErr w:type="spellEnd"/>
      <w:r w:rsidRPr="00FA041A">
        <w:rPr>
          <w:rFonts w:ascii="Arial" w:hAnsi="Arial" w:cs="Arial"/>
          <w:sz w:val="20"/>
          <w:szCs w:val="20"/>
        </w:rPr>
        <w:t>)</w:t>
      </w:r>
    </w:p>
    <w:p w14:paraId="57D485D4" w14:textId="4614CEDA" w:rsidR="00FA041A" w:rsidRDefault="00FA041A" w:rsidP="00FA0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SCHLIESSGESCHWINDIGKEIT: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bis ca. 0,75 m/s</w:t>
      </w:r>
    </w:p>
    <w:p w14:paraId="7298017C" w14:textId="5C0BA791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622E45" w14:textId="16B93377" w:rsidR="00FA041A" w:rsidRPr="00FA041A" w:rsidRDefault="00FA041A" w:rsidP="00FA041A">
      <w:pPr>
        <w:ind w:right="170"/>
        <w:jc w:val="both"/>
        <w:rPr>
          <w:rFonts w:ascii="Arial" w:hAnsi="Arial"/>
          <w:sz w:val="20"/>
          <w:szCs w:val="20"/>
        </w:rPr>
      </w:pPr>
      <w:r w:rsidRPr="00FA041A">
        <w:rPr>
          <w:rFonts w:ascii="Arial" w:hAnsi="Arial"/>
          <w:sz w:val="20"/>
          <w:szCs w:val="20"/>
        </w:rPr>
        <w:t xml:space="preserve">Die </w:t>
      </w:r>
      <w:r w:rsidRPr="00FA041A">
        <w:rPr>
          <w:rFonts w:ascii="Arial" w:hAnsi="Arial"/>
          <w:b/>
          <w:sz w:val="20"/>
          <w:szCs w:val="20"/>
        </w:rPr>
        <w:t>MICROPROZESSOR-STEUERUNG</w:t>
      </w:r>
      <w:r w:rsidRPr="00FA041A">
        <w:rPr>
          <w:rFonts w:ascii="Arial" w:hAnsi="Arial"/>
          <w:sz w:val="20"/>
          <w:szCs w:val="20"/>
        </w:rPr>
        <w:t xml:space="preserve"> wird zusammen mit dem integrierten Frequenzumformer in einem separaten Kunststoff-Schaltschrank, Schutzart IP 65, eingebaut. Anschluss an Strom 230V/ 50 Hz bauseits.</w:t>
      </w:r>
    </w:p>
    <w:p w14:paraId="695E8C33" w14:textId="0AF65EA2" w:rsidR="00FA041A" w:rsidRPr="00FA041A" w:rsidRDefault="00FA041A" w:rsidP="00FA041A">
      <w:pPr>
        <w:ind w:right="170"/>
        <w:jc w:val="both"/>
        <w:rPr>
          <w:rFonts w:ascii="Arial" w:hAnsi="Arial"/>
          <w:sz w:val="20"/>
          <w:szCs w:val="20"/>
        </w:rPr>
      </w:pPr>
      <w:r w:rsidRPr="00FA041A">
        <w:rPr>
          <w:rFonts w:ascii="Arial" w:hAnsi="Arial"/>
          <w:sz w:val="20"/>
          <w:szCs w:val="20"/>
        </w:rPr>
        <w:t xml:space="preserve">Zum Lieferumfang gehört eine elektrische </w:t>
      </w:r>
      <w:r w:rsidRPr="00FA041A">
        <w:rPr>
          <w:rFonts w:ascii="Arial" w:hAnsi="Arial"/>
          <w:b/>
          <w:sz w:val="20"/>
          <w:szCs w:val="20"/>
        </w:rPr>
        <w:t>Sicherheits-Kontaktleiste</w:t>
      </w:r>
      <w:r w:rsidRPr="00FA041A">
        <w:rPr>
          <w:rFonts w:ascii="Arial" w:hAnsi="Arial"/>
          <w:sz w:val="20"/>
          <w:szCs w:val="20"/>
        </w:rPr>
        <w:t xml:space="preserve"> nach DIN EN12453 selbstüberwachend: Das Zuleitungskabel muss geschützt in einer Energiekette innerhalb der </w:t>
      </w:r>
      <w:proofErr w:type="spellStart"/>
      <w:r w:rsidRPr="00FA041A">
        <w:rPr>
          <w:rFonts w:ascii="Arial" w:hAnsi="Arial"/>
          <w:sz w:val="20"/>
          <w:szCs w:val="20"/>
        </w:rPr>
        <w:t>Torzarge</w:t>
      </w:r>
      <w:proofErr w:type="spellEnd"/>
      <w:r w:rsidRPr="00FA041A">
        <w:rPr>
          <w:rFonts w:ascii="Arial" w:hAnsi="Arial"/>
          <w:sz w:val="20"/>
          <w:szCs w:val="20"/>
        </w:rPr>
        <w:t xml:space="preserve"> geführt werden.</w:t>
      </w:r>
    </w:p>
    <w:p w14:paraId="6B355F4F" w14:textId="70BEEFC6" w:rsidR="00FA041A" w:rsidRDefault="00FA041A" w:rsidP="00FA041A">
      <w:pPr>
        <w:ind w:right="170"/>
        <w:jc w:val="both"/>
        <w:rPr>
          <w:rFonts w:ascii="Arial" w:hAnsi="Arial"/>
          <w:sz w:val="20"/>
          <w:szCs w:val="20"/>
        </w:rPr>
      </w:pPr>
      <w:r w:rsidRPr="00FA041A">
        <w:rPr>
          <w:rFonts w:ascii="Arial" w:hAnsi="Arial"/>
          <w:sz w:val="20"/>
          <w:szCs w:val="20"/>
        </w:rPr>
        <w:t>Vorschriften gemäß DIN EN 13241-1 sind erfüllt;</w:t>
      </w:r>
    </w:p>
    <w:p w14:paraId="680172C4" w14:textId="77777777" w:rsidR="00654531" w:rsidRPr="00FA041A" w:rsidRDefault="00654531" w:rsidP="00FA041A">
      <w:pPr>
        <w:ind w:right="170"/>
        <w:jc w:val="both"/>
        <w:rPr>
          <w:rFonts w:ascii="Arial" w:hAnsi="Arial"/>
          <w:sz w:val="20"/>
          <w:szCs w:val="20"/>
        </w:rPr>
      </w:pPr>
    </w:p>
    <w:p w14:paraId="198776DF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  <w:r w:rsidRPr="00654531">
        <w:rPr>
          <w:rFonts w:ascii="Arial" w:hAnsi="Arial"/>
          <w:sz w:val="20"/>
          <w:szCs w:val="20"/>
        </w:rPr>
        <w:t>für lichte Durchfahrtsöffnung</w:t>
      </w:r>
    </w:p>
    <w:p w14:paraId="7CE80613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</w:p>
    <w:p w14:paraId="6C3E0887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  <w:r w:rsidRPr="00654531">
        <w:rPr>
          <w:rFonts w:ascii="Arial" w:hAnsi="Arial"/>
          <w:sz w:val="20"/>
          <w:szCs w:val="20"/>
        </w:rPr>
        <w:t xml:space="preserve">Breite = ............... </w:t>
      </w:r>
      <w:proofErr w:type="gramStart"/>
      <w:r w:rsidRPr="00654531">
        <w:rPr>
          <w:rFonts w:ascii="Arial" w:hAnsi="Arial"/>
          <w:sz w:val="20"/>
          <w:szCs w:val="20"/>
        </w:rPr>
        <w:t>mm  x</w:t>
      </w:r>
      <w:proofErr w:type="gramEnd"/>
      <w:r w:rsidRPr="00654531">
        <w:rPr>
          <w:rFonts w:ascii="Arial" w:hAnsi="Arial"/>
          <w:sz w:val="20"/>
          <w:szCs w:val="20"/>
        </w:rPr>
        <w:t xml:space="preserve">  Höhe = ............... mm</w:t>
      </w:r>
    </w:p>
    <w:p w14:paraId="22DA062D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</w:p>
    <w:p w14:paraId="212BABD0" w14:textId="77777777" w:rsidR="00654531" w:rsidRPr="00654531" w:rsidRDefault="00654531" w:rsidP="00654531">
      <w:pPr>
        <w:ind w:right="170"/>
        <w:jc w:val="both"/>
        <w:rPr>
          <w:rFonts w:ascii="Arial" w:hAnsi="Arial"/>
          <w:b/>
          <w:sz w:val="20"/>
          <w:szCs w:val="20"/>
        </w:rPr>
      </w:pPr>
      <w:r w:rsidRPr="00654531">
        <w:rPr>
          <w:rFonts w:ascii="Arial" w:hAnsi="Arial"/>
          <w:b/>
          <w:sz w:val="20"/>
          <w:szCs w:val="20"/>
        </w:rPr>
        <w:t>Herstellernachweis:</w:t>
      </w:r>
    </w:p>
    <w:p w14:paraId="236B1EA2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  <w:r w:rsidRPr="00654531">
        <w:rPr>
          <w:rFonts w:ascii="Arial" w:hAnsi="Arial"/>
          <w:sz w:val="20"/>
          <w:szCs w:val="20"/>
        </w:rPr>
        <w:t>EFAFLEX Tor- und Sicherheitssysteme GmbH &amp; Co. KG</w:t>
      </w:r>
    </w:p>
    <w:p w14:paraId="5F82FF0C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  <w:r w:rsidRPr="00654531">
        <w:rPr>
          <w:rFonts w:ascii="Arial" w:hAnsi="Arial"/>
          <w:sz w:val="20"/>
          <w:szCs w:val="20"/>
        </w:rPr>
        <w:t>www.efaflex.com</w:t>
      </w:r>
    </w:p>
    <w:p w14:paraId="24EECDEB" w14:textId="30DD5A86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2FF9E9" w14:textId="77777777" w:rsidR="00E12E8F" w:rsidRPr="00E12E8F" w:rsidRDefault="00E12E8F" w:rsidP="00E12E8F">
      <w:pPr>
        <w:ind w:right="169"/>
        <w:jc w:val="both"/>
        <w:rPr>
          <w:rFonts w:ascii="Arial" w:hAnsi="Arial"/>
          <w:b/>
          <w:sz w:val="20"/>
          <w:szCs w:val="20"/>
          <w:u w:val="single"/>
        </w:rPr>
      </w:pPr>
      <w:r w:rsidRPr="00E12E8F">
        <w:rPr>
          <w:rFonts w:ascii="Arial" w:hAnsi="Arial"/>
          <w:b/>
          <w:sz w:val="20"/>
          <w:szCs w:val="20"/>
          <w:u w:val="single"/>
        </w:rPr>
        <w:t>OPTIONEN für Schnelllauf-Rolltor „EFA-SRT</w:t>
      </w:r>
      <w:r w:rsidRPr="00E12E8F">
        <w:rPr>
          <w:rFonts w:ascii="Arial" w:hAnsi="Arial"/>
          <w:b/>
          <w:sz w:val="20"/>
          <w:szCs w:val="20"/>
          <w:u w:val="single"/>
          <w:vertAlign w:val="superscript"/>
        </w:rPr>
        <w:t>®</w:t>
      </w:r>
      <w:r w:rsidRPr="00E12E8F">
        <w:rPr>
          <w:rFonts w:ascii="Arial" w:hAnsi="Arial"/>
          <w:b/>
          <w:sz w:val="20"/>
          <w:szCs w:val="20"/>
          <w:u w:val="single"/>
        </w:rPr>
        <w:t>-ECO“</w:t>
      </w:r>
    </w:p>
    <w:p w14:paraId="57CF8FD5" w14:textId="77777777" w:rsidR="00931E83" w:rsidRDefault="00931E83" w:rsidP="00931E83">
      <w:pPr>
        <w:ind w:right="57"/>
        <w:jc w:val="both"/>
        <w:rPr>
          <w:rFonts w:ascii="Arial" w:hAnsi="Arial"/>
          <w:b/>
          <w:sz w:val="20"/>
          <w:szCs w:val="20"/>
          <w:u w:val="single"/>
        </w:rPr>
      </w:pPr>
    </w:p>
    <w:p w14:paraId="3FDA689F" w14:textId="4A05B3CD" w:rsidR="00E12E8F" w:rsidRPr="00E12E8F" w:rsidRDefault="00E12E8F" w:rsidP="00931E83">
      <w:pPr>
        <w:ind w:right="57"/>
        <w:jc w:val="both"/>
        <w:rPr>
          <w:rFonts w:ascii="Arial" w:hAnsi="Arial"/>
          <w:b/>
          <w:sz w:val="20"/>
          <w:szCs w:val="20"/>
        </w:rPr>
      </w:pPr>
      <w:r w:rsidRPr="00E12E8F">
        <w:rPr>
          <w:rFonts w:ascii="Arial" w:hAnsi="Arial"/>
          <w:b/>
          <w:sz w:val="20"/>
          <w:szCs w:val="20"/>
        </w:rPr>
        <w:t>Verkleidung der Wickelwelle/ Motor:</w:t>
      </w:r>
    </w:p>
    <w:p w14:paraId="2FDF4D76" w14:textId="77777777" w:rsidR="00931E83" w:rsidRDefault="00E12E8F" w:rsidP="00931E83">
      <w:pPr>
        <w:ind w:right="57"/>
        <w:jc w:val="both"/>
        <w:rPr>
          <w:rFonts w:ascii="Arial" w:hAnsi="Arial"/>
          <w:sz w:val="20"/>
          <w:szCs w:val="20"/>
        </w:rPr>
      </w:pPr>
      <w:r w:rsidRPr="00E12E8F">
        <w:rPr>
          <w:rFonts w:ascii="Arial" w:hAnsi="Arial"/>
          <w:sz w:val="20"/>
          <w:szCs w:val="20"/>
        </w:rPr>
        <w:t>Motorabdeckung</w:t>
      </w:r>
    </w:p>
    <w:p w14:paraId="5DC522B3" w14:textId="00EA1975" w:rsidR="00E12E8F" w:rsidRPr="00E12E8F" w:rsidRDefault="00E12E8F" w:rsidP="00931E83">
      <w:pPr>
        <w:ind w:right="57"/>
        <w:jc w:val="both"/>
        <w:rPr>
          <w:rFonts w:ascii="Arial" w:hAnsi="Arial"/>
          <w:sz w:val="20"/>
          <w:szCs w:val="20"/>
        </w:rPr>
      </w:pPr>
      <w:r w:rsidRPr="00E12E8F">
        <w:rPr>
          <w:rFonts w:ascii="Arial" w:hAnsi="Arial"/>
          <w:sz w:val="20"/>
          <w:szCs w:val="20"/>
        </w:rPr>
        <w:t>Komplettabdeckung über Motor und Welle</w:t>
      </w:r>
    </w:p>
    <w:p w14:paraId="5FFEB7C0" w14:textId="77777777" w:rsidR="00E12E8F" w:rsidRPr="00E12E8F" w:rsidRDefault="00E12E8F" w:rsidP="00E12E8F">
      <w:pPr>
        <w:ind w:right="169"/>
        <w:jc w:val="both"/>
        <w:rPr>
          <w:rFonts w:ascii="Arial" w:hAnsi="Arial"/>
          <w:b/>
          <w:sz w:val="20"/>
          <w:szCs w:val="20"/>
        </w:rPr>
      </w:pPr>
      <w:r w:rsidRPr="00E12E8F">
        <w:rPr>
          <w:rFonts w:ascii="Arial" w:hAnsi="Arial"/>
          <w:b/>
          <w:sz w:val="20"/>
          <w:szCs w:val="20"/>
        </w:rPr>
        <w:t>Oberfläche:</w:t>
      </w:r>
    </w:p>
    <w:p w14:paraId="1D453566" w14:textId="77777777" w:rsidR="00E12E8F" w:rsidRPr="00E12E8F" w:rsidRDefault="00E12E8F" w:rsidP="00E12E8F">
      <w:pPr>
        <w:ind w:right="169"/>
        <w:jc w:val="both"/>
        <w:rPr>
          <w:rFonts w:ascii="Arial" w:hAnsi="Arial"/>
          <w:sz w:val="20"/>
          <w:szCs w:val="20"/>
        </w:rPr>
      </w:pPr>
      <w:r w:rsidRPr="00E12E8F">
        <w:rPr>
          <w:rFonts w:ascii="Arial" w:hAnsi="Arial"/>
          <w:sz w:val="20"/>
          <w:szCs w:val="20"/>
        </w:rPr>
        <w:t xml:space="preserve">Pulverbeschichtung sämtlicher verzinkter Stahlteile in einem Farbton nach RAL __________  </w:t>
      </w:r>
      <w:proofErr w:type="gramStart"/>
      <w:r w:rsidRPr="00E12E8F">
        <w:rPr>
          <w:rFonts w:ascii="Arial" w:hAnsi="Arial"/>
          <w:sz w:val="20"/>
          <w:szCs w:val="20"/>
        </w:rPr>
        <w:t xml:space="preserve">   (</w:t>
      </w:r>
      <w:proofErr w:type="gramEnd"/>
      <w:r w:rsidRPr="00E12E8F">
        <w:rPr>
          <w:rFonts w:ascii="Arial" w:hAnsi="Arial"/>
          <w:sz w:val="20"/>
          <w:szCs w:val="20"/>
        </w:rPr>
        <w:t xml:space="preserve">Metallic-Farben sind </w:t>
      </w:r>
      <w:r w:rsidRPr="00E12E8F">
        <w:rPr>
          <w:rFonts w:ascii="Arial" w:hAnsi="Arial"/>
          <w:sz w:val="20"/>
          <w:szCs w:val="20"/>
          <w:u w:val="single"/>
        </w:rPr>
        <w:t>nicht</w:t>
      </w:r>
      <w:r w:rsidRPr="00E12E8F">
        <w:rPr>
          <w:rFonts w:ascii="Arial" w:hAnsi="Arial"/>
          <w:sz w:val="20"/>
          <w:szCs w:val="20"/>
        </w:rPr>
        <w:t xml:space="preserve"> lieferbar)</w:t>
      </w:r>
    </w:p>
    <w:p w14:paraId="3C956046" w14:textId="77777777" w:rsidR="00E12E8F" w:rsidRPr="00E12E8F" w:rsidRDefault="00E12E8F" w:rsidP="00E12E8F">
      <w:pPr>
        <w:ind w:right="169"/>
        <w:jc w:val="both"/>
        <w:rPr>
          <w:rFonts w:ascii="Arial" w:hAnsi="Arial" w:cs="Arial"/>
          <w:b/>
          <w:sz w:val="20"/>
          <w:szCs w:val="20"/>
        </w:rPr>
      </w:pPr>
      <w:r w:rsidRPr="00E12E8F">
        <w:rPr>
          <w:rFonts w:ascii="Arial" w:hAnsi="Arial" w:cs="Arial"/>
          <w:b/>
          <w:sz w:val="20"/>
          <w:szCs w:val="20"/>
        </w:rPr>
        <w:t>oder</w:t>
      </w:r>
    </w:p>
    <w:p w14:paraId="26656B1F" w14:textId="77777777" w:rsidR="00931E83" w:rsidRDefault="00E12E8F" w:rsidP="00E12E8F">
      <w:pPr>
        <w:ind w:right="169"/>
        <w:jc w:val="both"/>
        <w:rPr>
          <w:rFonts w:ascii="Arial" w:hAnsi="Arial" w:cs="Arial"/>
          <w:spacing w:val="-4"/>
          <w:sz w:val="20"/>
          <w:szCs w:val="20"/>
        </w:rPr>
      </w:pPr>
      <w:r w:rsidRPr="00E12E8F">
        <w:rPr>
          <w:rFonts w:ascii="Arial" w:hAnsi="Arial" w:cs="Arial"/>
          <w:sz w:val="20"/>
          <w:szCs w:val="20"/>
        </w:rPr>
        <w:t xml:space="preserve">Edelstahl-Ausführung (V2A) sämtlicher sichtbarer Stahlteile, </w:t>
      </w:r>
      <w:r w:rsidRPr="00E12E8F">
        <w:rPr>
          <w:rFonts w:ascii="Arial" w:hAnsi="Arial" w:cs="Arial"/>
          <w:spacing w:val="-4"/>
          <w:sz w:val="20"/>
          <w:szCs w:val="20"/>
        </w:rPr>
        <w:t>Sichtfläche geschliffen, Körnung 220,</w:t>
      </w:r>
    </w:p>
    <w:p w14:paraId="204D9B5D" w14:textId="5E4C0B96" w:rsidR="00E12E8F" w:rsidRPr="00931E83" w:rsidRDefault="00E12E8F" w:rsidP="00E12E8F">
      <w:pPr>
        <w:ind w:right="169"/>
        <w:jc w:val="both"/>
        <w:rPr>
          <w:rFonts w:ascii="Arial" w:hAnsi="Arial" w:cs="Arial"/>
          <w:spacing w:val="-4"/>
          <w:sz w:val="20"/>
          <w:szCs w:val="20"/>
        </w:rPr>
      </w:pPr>
      <w:r w:rsidRPr="00E12E8F">
        <w:rPr>
          <w:rFonts w:ascii="Arial" w:hAnsi="Arial" w:cs="Arial"/>
          <w:spacing w:val="-4"/>
          <w:sz w:val="20"/>
          <w:szCs w:val="20"/>
        </w:rPr>
        <w:lastRenderedPageBreak/>
        <w:t>inkl. Schaltschrank aus V2A,</w:t>
      </w:r>
      <w:r w:rsidRPr="00E12E8F">
        <w:rPr>
          <w:rFonts w:ascii="Arial" w:hAnsi="Arial"/>
          <w:sz w:val="20"/>
          <w:szCs w:val="20"/>
        </w:rPr>
        <w:t xml:space="preserve"> z.B. für Nassbetriebe</w:t>
      </w:r>
    </w:p>
    <w:p w14:paraId="69E5590B" w14:textId="77777777" w:rsidR="00E12E8F" w:rsidRPr="00E12E8F" w:rsidRDefault="00E12E8F" w:rsidP="00E12E8F">
      <w:pPr>
        <w:pStyle w:val="Blocktext"/>
        <w:ind w:left="0"/>
        <w:rPr>
          <w:rFonts w:cs="Arial"/>
          <w:b/>
        </w:rPr>
      </w:pPr>
      <w:r w:rsidRPr="00E12E8F">
        <w:rPr>
          <w:rFonts w:cs="Arial"/>
          <w:b/>
        </w:rPr>
        <w:t>Alternatives Sicherheitssystem:</w:t>
      </w:r>
    </w:p>
    <w:p w14:paraId="1E95DBF5" w14:textId="77777777" w:rsidR="00E12E8F" w:rsidRPr="00E12E8F" w:rsidRDefault="00E12E8F" w:rsidP="00E12E8F">
      <w:pPr>
        <w:ind w:right="169"/>
        <w:jc w:val="both"/>
        <w:rPr>
          <w:rFonts w:ascii="Arial" w:hAnsi="Arial" w:cs="Arial"/>
          <w:sz w:val="20"/>
          <w:szCs w:val="20"/>
        </w:rPr>
      </w:pPr>
      <w:r w:rsidRPr="00E12E8F">
        <w:rPr>
          <w:rFonts w:ascii="Arial" w:hAnsi="Arial" w:cs="Arial"/>
          <w:sz w:val="20"/>
          <w:szCs w:val="20"/>
        </w:rPr>
        <w:t xml:space="preserve">Zulage für selbstüberwachendes, TÜV-geprüftes </w:t>
      </w:r>
      <w:r w:rsidRPr="00E12E8F">
        <w:rPr>
          <w:rFonts w:ascii="Arial" w:hAnsi="Arial" w:cs="Arial"/>
          <w:b/>
          <w:sz w:val="20"/>
          <w:szCs w:val="20"/>
        </w:rPr>
        <w:t xml:space="preserve">TORLINIEN-LICHTGITTER </w:t>
      </w:r>
      <w:r w:rsidRPr="00E12E8F">
        <w:rPr>
          <w:rFonts w:ascii="Arial" w:hAnsi="Arial" w:cs="Arial"/>
          <w:sz w:val="20"/>
          <w:szCs w:val="20"/>
        </w:rPr>
        <w:t>(EFA-TLG</w:t>
      </w:r>
      <w:r w:rsidRPr="00E12E8F">
        <w:rPr>
          <w:rFonts w:ascii="Arial" w:hAnsi="Arial" w:cs="Arial"/>
          <w:sz w:val="20"/>
          <w:szCs w:val="20"/>
          <w:vertAlign w:val="superscript"/>
        </w:rPr>
        <w:t>®</w:t>
      </w:r>
      <w:r w:rsidRPr="00E12E8F">
        <w:rPr>
          <w:rFonts w:ascii="Arial" w:hAnsi="Arial" w:cs="Arial"/>
          <w:sz w:val="20"/>
          <w:szCs w:val="20"/>
        </w:rPr>
        <w:t xml:space="preserve">), absolut geschützt in den Seitenzargen des Tores integriert. Das Lichtgitter wirkt </w:t>
      </w:r>
      <w:r w:rsidRPr="00E12E8F">
        <w:rPr>
          <w:rFonts w:ascii="Arial" w:hAnsi="Arial" w:cs="Arial"/>
          <w:sz w:val="20"/>
          <w:szCs w:val="20"/>
          <w:u w:val="single"/>
        </w:rPr>
        <w:t>direkt</w:t>
      </w:r>
      <w:r w:rsidRPr="00E12E8F">
        <w:rPr>
          <w:rFonts w:ascii="Arial" w:hAnsi="Arial" w:cs="Arial"/>
          <w:sz w:val="20"/>
          <w:szCs w:val="20"/>
        </w:rPr>
        <w:t xml:space="preserve"> in der Torschließebene und erzeugt bis zu </w:t>
      </w:r>
      <w:proofErr w:type="gramStart"/>
      <w:r w:rsidRPr="00E12E8F">
        <w:rPr>
          <w:rFonts w:ascii="Arial" w:hAnsi="Arial" w:cs="Arial"/>
          <w:sz w:val="20"/>
          <w:szCs w:val="20"/>
        </w:rPr>
        <w:t>einer  Höhe</w:t>
      </w:r>
      <w:proofErr w:type="gramEnd"/>
      <w:r w:rsidRPr="00E12E8F">
        <w:rPr>
          <w:rFonts w:ascii="Arial" w:hAnsi="Arial" w:cs="Arial"/>
          <w:sz w:val="20"/>
          <w:szCs w:val="20"/>
        </w:rPr>
        <w:t xml:space="preserve"> von 2,5 m einen nahezu </w:t>
      </w:r>
      <w:r w:rsidRPr="00E12E8F">
        <w:rPr>
          <w:rFonts w:ascii="Arial" w:hAnsi="Arial" w:cs="Arial"/>
          <w:sz w:val="20"/>
          <w:szCs w:val="20"/>
          <w:u w:val="single"/>
        </w:rPr>
        <w:t>vollflächigen Infrarot-Lichtvorhang.</w:t>
      </w:r>
      <w:r w:rsidRPr="00E12E8F">
        <w:rPr>
          <w:rFonts w:ascii="Arial" w:hAnsi="Arial" w:cs="Arial"/>
          <w:sz w:val="20"/>
          <w:szCs w:val="20"/>
        </w:rPr>
        <w:t xml:space="preserve"> Hindernisse werden </w:t>
      </w:r>
      <w:r w:rsidRPr="00E12E8F">
        <w:rPr>
          <w:rFonts w:ascii="Arial" w:hAnsi="Arial" w:cs="Arial"/>
          <w:sz w:val="20"/>
          <w:szCs w:val="20"/>
          <w:u w:val="single"/>
        </w:rPr>
        <w:t>berührungslos</w:t>
      </w:r>
      <w:r w:rsidRPr="00E12E8F">
        <w:rPr>
          <w:rFonts w:ascii="Arial" w:hAnsi="Arial" w:cs="Arial"/>
          <w:sz w:val="20"/>
          <w:szCs w:val="20"/>
        </w:rPr>
        <w:t xml:space="preserve"> erkannt. Hierauf stoppt sofort die Schließbewegung. Somit kann der Reversierbetrieb zu einem erheblich früheren Zeitpunkt eingeleitet werden. Kontaktleiste und/oder Lichtschranke(n) entfallen.</w:t>
      </w:r>
    </w:p>
    <w:p w14:paraId="5D65F282" w14:textId="77777777" w:rsidR="00E12E8F" w:rsidRPr="00E12E8F" w:rsidRDefault="00E12E8F" w:rsidP="00E12E8F">
      <w:pPr>
        <w:ind w:right="169"/>
        <w:jc w:val="both"/>
        <w:rPr>
          <w:rFonts w:ascii="Arial" w:hAnsi="Arial"/>
          <w:sz w:val="20"/>
          <w:szCs w:val="20"/>
          <w:u w:val="single"/>
        </w:rPr>
      </w:pPr>
    </w:p>
    <w:p w14:paraId="6CB91776" w14:textId="17B60B29" w:rsidR="00E12E8F" w:rsidRPr="00931E83" w:rsidRDefault="00E12E8F" w:rsidP="00931E83">
      <w:pPr>
        <w:ind w:right="312"/>
        <w:jc w:val="both"/>
        <w:rPr>
          <w:rFonts w:ascii="Arial" w:hAnsi="Arial"/>
          <w:b/>
          <w:sz w:val="20"/>
          <w:szCs w:val="20"/>
        </w:rPr>
      </w:pPr>
      <w:r w:rsidRPr="00E12E8F">
        <w:rPr>
          <w:rFonts w:ascii="Arial" w:hAnsi="Arial"/>
          <w:b/>
          <w:sz w:val="20"/>
          <w:szCs w:val="20"/>
        </w:rPr>
        <w:t>Sonderbehänge:</w:t>
      </w:r>
    </w:p>
    <w:p w14:paraId="13C5FB3D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 w:rsidRPr="00E12E8F">
        <w:rPr>
          <w:rFonts w:ascii="Arial" w:hAnsi="Arial" w:cs="Arial"/>
          <w:b/>
          <w:sz w:val="20"/>
          <w:szCs w:val="20"/>
        </w:rPr>
        <w:t>Polyestergewebe</w:t>
      </w:r>
      <w:r w:rsidRPr="00E12E8F">
        <w:rPr>
          <w:rFonts w:ascii="Arial" w:hAnsi="Arial" w:cs="Arial"/>
          <w:sz w:val="20"/>
          <w:szCs w:val="20"/>
        </w:rPr>
        <w:t xml:space="preserve"> </w:t>
      </w:r>
      <w:r w:rsidRPr="00E12E8F">
        <w:rPr>
          <w:rFonts w:ascii="Arial" w:hAnsi="Arial" w:cs="Arial"/>
          <w:b/>
          <w:sz w:val="20"/>
          <w:szCs w:val="20"/>
        </w:rPr>
        <w:t>2,0</w:t>
      </w:r>
      <w:r w:rsidRPr="00E12E8F">
        <w:rPr>
          <w:rFonts w:ascii="Arial" w:hAnsi="Arial" w:cs="Arial"/>
          <w:sz w:val="20"/>
          <w:szCs w:val="20"/>
        </w:rPr>
        <w:t xml:space="preserve"> mm stark, querstabil, FDA-zugelassen</w:t>
      </w:r>
    </w:p>
    <w:p w14:paraId="2D43FFE5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 w:rsidRPr="00E12E8F">
        <w:rPr>
          <w:rFonts w:ascii="Arial" w:hAnsi="Arial" w:cs="Arial"/>
          <w:bCs/>
          <w:sz w:val="20"/>
          <w:szCs w:val="20"/>
        </w:rPr>
        <w:t>rot / orange / gelb:</w:t>
      </w:r>
      <w:r w:rsidRPr="00E12E8F">
        <w:rPr>
          <w:rFonts w:ascii="Arial" w:hAnsi="Arial" w:cs="Arial"/>
          <w:sz w:val="20"/>
          <w:szCs w:val="20"/>
        </w:rPr>
        <w:t xml:space="preserve"> nicht antistatisch, </w:t>
      </w:r>
      <w:proofErr w:type="spellStart"/>
      <w:r w:rsidRPr="00E12E8F">
        <w:rPr>
          <w:rFonts w:ascii="Arial" w:hAnsi="Arial" w:cs="Arial"/>
          <w:sz w:val="20"/>
          <w:szCs w:val="20"/>
        </w:rPr>
        <w:t>siliconfrei</w:t>
      </w:r>
      <w:proofErr w:type="spellEnd"/>
      <w:r w:rsidRPr="00E12E8F">
        <w:rPr>
          <w:rFonts w:ascii="Arial" w:hAnsi="Arial" w:cs="Arial"/>
          <w:sz w:val="20"/>
          <w:szCs w:val="20"/>
        </w:rPr>
        <w:t xml:space="preserve"> </w:t>
      </w:r>
    </w:p>
    <w:p w14:paraId="51358289" w14:textId="3DD6DCEA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 w:rsidRPr="00E12E8F">
        <w:rPr>
          <w:rFonts w:ascii="Arial" w:hAnsi="Arial" w:cs="Arial"/>
          <w:sz w:val="20"/>
          <w:szCs w:val="20"/>
        </w:rPr>
        <w:t xml:space="preserve">blau / grau-weiß: antistatisch, </w:t>
      </w:r>
      <w:proofErr w:type="spellStart"/>
      <w:r w:rsidRPr="00E12E8F">
        <w:rPr>
          <w:rFonts w:ascii="Arial" w:hAnsi="Arial" w:cs="Arial"/>
          <w:sz w:val="20"/>
          <w:szCs w:val="20"/>
        </w:rPr>
        <w:t>siliconfrei</w:t>
      </w:r>
      <w:proofErr w:type="spellEnd"/>
      <w:r w:rsidRPr="00E12E8F">
        <w:rPr>
          <w:rFonts w:ascii="Arial" w:hAnsi="Arial" w:cs="Arial"/>
          <w:sz w:val="20"/>
          <w:szCs w:val="20"/>
        </w:rPr>
        <w:t>,</w:t>
      </w:r>
    </w:p>
    <w:p w14:paraId="2C120812" w14:textId="76E5DF9C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  <w:r w:rsidRPr="00E12E8F">
        <w:rPr>
          <w:rFonts w:ascii="Arial" w:hAnsi="Arial" w:cs="Arial"/>
          <w:b/>
          <w:sz w:val="20"/>
          <w:szCs w:val="20"/>
        </w:rPr>
        <w:t>wie vor, jedoch</w:t>
      </w:r>
    </w:p>
    <w:p w14:paraId="4ACC640B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 w:rsidRPr="00E12E8F">
        <w:rPr>
          <w:rFonts w:ascii="Arial" w:hAnsi="Arial" w:cs="Arial"/>
          <w:b/>
          <w:bCs/>
          <w:sz w:val="20"/>
          <w:szCs w:val="20"/>
        </w:rPr>
        <w:t>mit Sichtstreifen</w:t>
      </w:r>
      <w:r w:rsidRPr="00E12E8F">
        <w:rPr>
          <w:rFonts w:ascii="Arial" w:hAnsi="Arial" w:cs="Arial"/>
          <w:sz w:val="20"/>
          <w:szCs w:val="20"/>
        </w:rPr>
        <w:t xml:space="preserve"> aus volltransparentem PVC</w:t>
      </w:r>
    </w:p>
    <w:p w14:paraId="1E26DB1B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 w:rsidRPr="00E12E8F">
        <w:rPr>
          <w:rFonts w:ascii="Arial" w:hAnsi="Arial" w:cs="Arial"/>
          <w:sz w:val="20"/>
          <w:szCs w:val="20"/>
        </w:rPr>
        <w:t>(bei Torbehang mit Sichtfenster nur bedingt antistatisch und bedingt</w:t>
      </w:r>
    </w:p>
    <w:p w14:paraId="53B05DDE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 w:rsidRPr="00E12E8F">
        <w:rPr>
          <w:rFonts w:ascii="Arial" w:hAnsi="Arial" w:cs="Arial"/>
          <w:sz w:val="20"/>
          <w:szCs w:val="20"/>
        </w:rPr>
        <w:t>für Lebensmittelindustrie zugelassen)</w:t>
      </w:r>
    </w:p>
    <w:p w14:paraId="300DFD4B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</w:p>
    <w:p w14:paraId="23BAF273" w14:textId="77777777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  <w:r w:rsidRPr="00E12E8F">
        <w:rPr>
          <w:rFonts w:ascii="Arial" w:hAnsi="Arial" w:cs="Arial"/>
          <w:b/>
          <w:sz w:val="20"/>
          <w:szCs w:val="20"/>
        </w:rPr>
        <w:t>Alternativ:</w:t>
      </w:r>
    </w:p>
    <w:p w14:paraId="55F3F533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</w:p>
    <w:p w14:paraId="0B12940D" w14:textId="77777777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  <w:r w:rsidRPr="00E12E8F">
        <w:rPr>
          <w:rFonts w:ascii="Arial" w:hAnsi="Arial" w:cs="Arial"/>
          <w:b/>
          <w:sz w:val="20"/>
          <w:szCs w:val="20"/>
        </w:rPr>
        <w:t>Polyestergewebe</w:t>
      </w:r>
      <w:r w:rsidRPr="00E12E8F">
        <w:rPr>
          <w:rFonts w:ascii="Arial" w:hAnsi="Arial" w:cs="Arial"/>
          <w:sz w:val="20"/>
          <w:szCs w:val="20"/>
        </w:rPr>
        <w:t xml:space="preserve"> </w:t>
      </w:r>
      <w:r w:rsidRPr="00E12E8F">
        <w:rPr>
          <w:rFonts w:ascii="Arial" w:hAnsi="Arial" w:cs="Arial"/>
          <w:b/>
          <w:sz w:val="20"/>
          <w:szCs w:val="20"/>
        </w:rPr>
        <w:t>2,0</w:t>
      </w:r>
      <w:r w:rsidRPr="00E12E8F">
        <w:rPr>
          <w:rFonts w:ascii="Arial" w:hAnsi="Arial" w:cs="Arial"/>
          <w:sz w:val="20"/>
          <w:szCs w:val="20"/>
        </w:rPr>
        <w:t xml:space="preserve"> mm stark, schwarzgrau, querstabil, urethanimprägniert</w:t>
      </w:r>
      <w:r w:rsidRPr="00E12E8F">
        <w:rPr>
          <w:rFonts w:ascii="Arial" w:hAnsi="Arial" w:cs="Arial"/>
          <w:b/>
          <w:sz w:val="20"/>
          <w:szCs w:val="20"/>
        </w:rPr>
        <w:t xml:space="preserve">, </w:t>
      </w:r>
    </w:p>
    <w:p w14:paraId="62C66720" w14:textId="77777777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  <w:r w:rsidRPr="00E12E8F">
        <w:rPr>
          <w:rFonts w:ascii="Arial" w:hAnsi="Arial" w:cs="Arial"/>
          <w:b/>
          <w:sz w:val="20"/>
          <w:szCs w:val="20"/>
        </w:rPr>
        <w:t xml:space="preserve">schwer entflammbar B1 (SE) nach </w:t>
      </w:r>
      <w:r w:rsidRPr="00E12E8F">
        <w:rPr>
          <w:rFonts w:ascii="Arial" w:hAnsi="Arial" w:cs="Arial"/>
          <w:sz w:val="20"/>
          <w:szCs w:val="20"/>
        </w:rPr>
        <w:t xml:space="preserve">DIN EN 20340 </w:t>
      </w:r>
      <w:r w:rsidRPr="00E12E8F">
        <w:rPr>
          <w:rFonts w:ascii="Arial" w:hAnsi="Arial" w:cs="Arial"/>
          <w:b/>
          <w:sz w:val="20"/>
          <w:szCs w:val="20"/>
        </w:rPr>
        <w:t xml:space="preserve">antistatisch, </w:t>
      </w:r>
      <w:proofErr w:type="spellStart"/>
      <w:r w:rsidRPr="00E12E8F">
        <w:rPr>
          <w:rFonts w:ascii="Arial" w:hAnsi="Arial" w:cs="Arial"/>
          <w:b/>
          <w:sz w:val="20"/>
          <w:szCs w:val="20"/>
        </w:rPr>
        <w:t>siliconfrei</w:t>
      </w:r>
      <w:proofErr w:type="spellEnd"/>
    </w:p>
    <w:p w14:paraId="706F1D80" w14:textId="77777777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</w:p>
    <w:p w14:paraId="71CBA066" w14:textId="77777777" w:rsidR="00E12E8F" w:rsidRPr="00E12E8F" w:rsidRDefault="00E12E8F" w:rsidP="00E12E8F">
      <w:pPr>
        <w:ind w:right="170"/>
        <w:jc w:val="both"/>
        <w:rPr>
          <w:rFonts w:ascii="Arial" w:hAnsi="Arial"/>
          <w:sz w:val="20"/>
          <w:szCs w:val="20"/>
        </w:rPr>
      </w:pPr>
    </w:p>
    <w:p w14:paraId="36E6A40B" w14:textId="77777777" w:rsidR="00E12E8F" w:rsidRPr="00E12E8F" w:rsidRDefault="00E12E8F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E12E8F" w:rsidRPr="00E12E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41A"/>
    <w:rsid w:val="00343157"/>
    <w:rsid w:val="004A7B99"/>
    <w:rsid w:val="00654531"/>
    <w:rsid w:val="008F79B7"/>
    <w:rsid w:val="00931E83"/>
    <w:rsid w:val="00AF1933"/>
    <w:rsid w:val="00B27DDA"/>
    <w:rsid w:val="00CD3D1F"/>
    <w:rsid w:val="00E12E8F"/>
    <w:rsid w:val="00EE052E"/>
    <w:rsid w:val="00F31A0D"/>
    <w:rsid w:val="00FA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E162"/>
  <w15:chartTrackingRefBased/>
  <w15:docId w15:val="{8FE36B64-2E6D-4E4B-9E5C-D674668A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E12E8F"/>
    <w:pPr>
      <w:spacing w:after="0" w:line="240" w:lineRule="auto"/>
      <w:ind w:left="86" w:right="170"/>
      <w:jc w:val="both"/>
    </w:pPr>
    <w:rPr>
      <w:rFonts w:ascii="Arial" w:eastAsia="Times New Roman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Flexeder Markus</cp:lastModifiedBy>
  <cp:revision>1</cp:revision>
  <dcterms:created xsi:type="dcterms:W3CDTF">2023-01-24T14:21:00Z</dcterms:created>
  <dcterms:modified xsi:type="dcterms:W3CDTF">2023-01-24T15:08:00Z</dcterms:modified>
</cp:coreProperties>
</file>