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LvFg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DDEFB62" w14:textId="518C99CC" w:rsidR="003B0884" w:rsidRPr="00D020D9" w:rsidRDefault="001C3906" w:rsidP="00D020D9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1C3906">
        <w:rPr>
          <w:b/>
          <w:color w:val="7E7E7E"/>
          <w:sz w:val="34"/>
          <w:szCs w:val="34"/>
        </w:rPr>
        <w:t>EFA</w:t>
      </w:r>
      <w:r w:rsidR="00490AAF">
        <w:rPr>
          <w:b/>
          <w:color w:val="7E7E7E"/>
          <w:sz w:val="34"/>
          <w:szCs w:val="34"/>
        </w:rPr>
        <w:t>-</w:t>
      </w:r>
      <w:r w:rsidRPr="001C3906">
        <w:rPr>
          <w:b/>
          <w:color w:val="7E7E7E"/>
          <w:sz w:val="34"/>
          <w:szCs w:val="34"/>
        </w:rPr>
        <w:t>EnergySaver from EFAFLEX: Two years of transparent sustainability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64E02A45" w:rsidR="003B0884" w:rsidRPr="00D020D9" w:rsidRDefault="00D020D9" w:rsidP="00D020D9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D020D9">
        <w:rPr>
          <w:b/>
          <w:color w:val="7E7E7E"/>
          <w:szCs w:val="20"/>
        </w:rPr>
        <w:t>At</w:t>
      </w:r>
      <w:r w:rsidR="00490AAF">
        <w:rPr>
          <w:b/>
          <w:color w:val="7E7E7E"/>
          <w:szCs w:val="20"/>
        </w:rPr>
        <w:t xml:space="preserve"> LogiMAT</w:t>
      </w:r>
      <w:r w:rsidR="001C3906" w:rsidRPr="001C3906">
        <w:rPr>
          <w:b/>
          <w:color w:val="7E7E7E"/>
          <w:szCs w:val="20"/>
        </w:rPr>
        <w:t xml:space="preserve">2025, EFAFLEX will </w:t>
      </w:r>
      <w:proofErr w:type="spellStart"/>
      <w:r w:rsidR="001C3906" w:rsidRPr="001C3906">
        <w:rPr>
          <w:b/>
          <w:color w:val="7E7E7E"/>
          <w:szCs w:val="20"/>
        </w:rPr>
        <w:t>present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its</w:t>
      </w:r>
      <w:proofErr w:type="spellEnd"/>
      <w:r w:rsidR="001C3906" w:rsidRPr="001C3906">
        <w:rPr>
          <w:b/>
          <w:color w:val="7E7E7E"/>
          <w:szCs w:val="20"/>
        </w:rPr>
        <w:t xml:space="preserve"> digital </w:t>
      </w:r>
      <w:proofErr w:type="spellStart"/>
      <w:r w:rsidR="001C3906" w:rsidRPr="001C3906">
        <w:rPr>
          <w:b/>
          <w:color w:val="7E7E7E"/>
          <w:szCs w:val="20"/>
        </w:rPr>
        <w:t>sustainability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tool</w:t>
      </w:r>
      <w:proofErr w:type="spellEnd"/>
      <w:r w:rsidR="001C3906" w:rsidRPr="001C3906">
        <w:rPr>
          <w:b/>
          <w:color w:val="7E7E7E"/>
          <w:szCs w:val="20"/>
        </w:rPr>
        <w:t xml:space="preserve">, </w:t>
      </w:r>
      <w:proofErr w:type="spellStart"/>
      <w:r w:rsidR="001C3906" w:rsidRPr="001C3906">
        <w:rPr>
          <w:b/>
          <w:color w:val="7E7E7E"/>
          <w:szCs w:val="20"/>
        </w:rPr>
        <w:t>the</w:t>
      </w:r>
      <w:proofErr w:type="spellEnd"/>
      <w:r w:rsidR="00490AAF" w:rsidRPr="00490AAF">
        <w:t xml:space="preserve"> </w:t>
      </w:r>
      <w:r w:rsidR="00490AAF" w:rsidRPr="00490AAF">
        <w:rPr>
          <w:b/>
          <w:color w:val="7E7E7E"/>
          <w:szCs w:val="20"/>
        </w:rPr>
        <w:t>EFA-</w:t>
      </w:r>
      <w:proofErr w:type="spellStart"/>
      <w:r w:rsidR="00490AAF" w:rsidRPr="00490AAF">
        <w:rPr>
          <w:b/>
          <w:color w:val="7E7E7E"/>
          <w:szCs w:val="20"/>
        </w:rPr>
        <w:t>EnergySaver</w:t>
      </w:r>
      <w:proofErr w:type="spellEnd"/>
      <w:r w:rsidR="001C3906" w:rsidRPr="001C3906">
        <w:rPr>
          <w:b/>
          <w:color w:val="7E7E7E"/>
          <w:szCs w:val="20"/>
        </w:rPr>
        <w:t xml:space="preserve">, </w:t>
      </w:r>
      <w:proofErr w:type="spellStart"/>
      <w:r w:rsidR="001C3906" w:rsidRPr="001C3906">
        <w:rPr>
          <w:b/>
          <w:color w:val="7E7E7E"/>
          <w:szCs w:val="20"/>
        </w:rPr>
        <w:t>along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with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brand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new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functions</w:t>
      </w:r>
      <w:proofErr w:type="spellEnd"/>
      <w:r w:rsidR="001C3906" w:rsidRPr="001C3906">
        <w:rPr>
          <w:b/>
          <w:color w:val="7E7E7E"/>
          <w:szCs w:val="20"/>
        </w:rPr>
        <w:t xml:space="preserve">. </w:t>
      </w:r>
      <w:proofErr w:type="spellStart"/>
      <w:r w:rsidR="001C3906" w:rsidRPr="001C3906">
        <w:rPr>
          <w:b/>
          <w:color w:val="7E7E7E"/>
          <w:szCs w:val="20"/>
        </w:rPr>
        <w:t>For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two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years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now</w:t>
      </w:r>
      <w:proofErr w:type="spellEnd"/>
      <w:r w:rsidR="001C3906" w:rsidRPr="001C3906">
        <w:rPr>
          <w:b/>
          <w:color w:val="7E7E7E"/>
          <w:szCs w:val="20"/>
        </w:rPr>
        <w:t xml:space="preserve">, </w:t>
      </w:r>
      <w:proofErr w:type="spellStart"/>
      <w:r w:rsidR="001C3906" w:rsidRPr="001C3906">
        <w:rPr>
          <w:b/>
          <w:color w:val="7E7E7E"/>
          <w:szCs w:val="20"/>
        </w:rPr>
        <w:t>the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EnergySaver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has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been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impressing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users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with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its</w:t>
      </w:r>
      <w:proofErr w:type="spellEnd"/>
      <w:r w:rsidR="001C3906" w:rsidRPr="001C3906">
        <w:rPr>
          <w:b/>
          <w:color w:val="7E7E7E"/>
          <w:szCs w:val="20"/>
        </w:rPr>
        <w:t xml:space="preserve"> </w:t>
      </w:r>
      <w:proofErr w:type="spellStart"/>
      <w:r w:rsidR="001C3906" w:rsidRPr="001C3906">
        <w:rPr>
          <w:b/>
          <w:color w:val="7E7E7E"/>
          <w:szCs w:val="20"/>
        </w:rPr>
        <w:t>performance</w:t>
      </w:r>
      <w:proofErr w:type="spellEnd"/>
      <w:r w:rsidR="001C3906" w:rsidRPr="001C3906">
        <w:rPr>
          <w:b/>
          <w:color w:val="7E7E7E"/>
          <w:szCs w:val="20"/>
        </w:rPr>
        <w:t>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4AF13188" w14:textId="6927A826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The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="00490AAF" w:rsidRPr="00490AAF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manufacturer</w:t>
      </w:r>
      <w:proofErr w:type="spellEnd"/>
      <w:r w:rsidRPr="001C3906">
        <w:rPr>
          <w:color w:val="7E7E7E"/>
        </w:rPr>
        <w:t xml:space="preserve"> EFAFLEX,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world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market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leader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celebrating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second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anniversary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following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tool’s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debut</w:t>
      </w:r>
      <w:proofErr w:type="spellEnd"/>
      <w:r w:rsidRPr="001C3906">
        <w:rPr>
          <w:color w:val="7E7E7E"/>
        </w:rPr>
        <w:t xml:space="preserve"> </w:t>
      </w:r>
      <w:proofErr w:type="gramStart"/>
      <w:r w:rsidRPr="001C3906">
        <w:rPr>
          <w:color w:val="7E7E7E"/>
        </w:rPr>
        <w:t>in 2023</w:t>
      </w:r>
      <w:proofErr w:type="gramEnd"/>
      <w:r w:rsidRPr="001C3906">
        <w:rPr>
          <w:color w:val="7E7E7E"/>
        </w:rPr>
        <w:t xml:space="preserve">. </w:t>
      </w:r>
      <w:proofErr w:type="spellStart"/>
      <w:r w:rsidRPr="001C3906">
        <w:rPr>
          <w:color w:val="7E7E7E"/>
        </w:rPr>
        <w:t>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person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who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helped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develop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outset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Jan Hauffe, Head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at EFAFLEX. </w:t>
      </w:r>
    </w:p>
    <w:p w14:paraId="007E0D65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20619A1" w14:textId="46180B5C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“With </w:t>
      </w:r>
      <w:proofErr w:type="spellStart"/>
      <w:r w:rsidRPr="001C3906">
        <w:rPr>
          <w:color w:val="7E7E7E"/>
        </w:rPr>
        <w:t>the</w:t>
      </w:r>
      <w:proofErr w:type="spellEnd"/>
      <w:r w:rsidR="00490AAF" w:rsidRPr="00490AAF">
        <w:t xml:space="preserve">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we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deliver</w:t>
      </w:r>
      <w:proofErr w:type="spellEnd"/>
      <w:r w:rsidRPr="001C3906">
        <w:rPr>
          <w:color w:val="7E7E7E"/>
        </w:rPr>
        <w:t xml:space="preserve"> a digital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calculates</w:t>
      </w:r>
      <w:proofErr w:type="spellEnd"/>
      <w:r w:rsidRPr="001C3906">
        <w:rPr>
          <w:color w:val="7E7E7E"/>
        </w:rPr>
        <w:t xml:space="preserve"> potential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based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specific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values</w:t>
      </w:r>
      <w:proofErr w:type="spellEnd"/>
      <w:r w:rsidRPr="001C3906">
        <w:rPr>
          <w:color w:val="7E7E7E"/>
        </w:rPr>
        <w:t xml:space="preserve">, such </w:t>
      </w:r>
      <w:proofErr w:type="spellStart"/>
      <w:r w:rsidRPr="001C3906">
        <w:rPr>
          <w:color w:val="7E7E7E"/>
        </w:rPr>
        <w:t>as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daily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openings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prices</w:t>
      </w:r>
      <w:proofErr w:type="spellEnd"/>
      <w:r w:rsidRPr="001C3906">
        <w:rPr>
          <w:color w:val="7E7E7E"/>
        </w:rPr>
        <w:t xml:space="preserve">,” Hauffe </w:t>
      </w:r>
      <w:proofErr w:type="spellStart"/>
      <w:r w:rsidRPr="001C3906">
        <w:rPr>
          <w:color w:val="7E7E7E"/>
        </w:rPr>
        <w:t>explains</w:t>
      </w:r>
      <w:proofErr w:type="spellEnd"/>
      <w:r w:rsidRPr="001C3906">
        <w:rPr>
          <w:color w:val="7E7E7E"/>
        </w:rPr>
        <w:t xml:space="preserve">. This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comparing</w:t>
      </w:r>
      <w:proofErr w:type="spellEnd"/>
      <w:r w:rsidRPr="001C3906">
        <w:rPr>
          <w:color w:val="7E7E7E"/>
        </w:rPr>
        <w:t xml:space="preserve"> a </w:t>
      </w:r>
      <w:proofErr w:type="spellStart"/>
      <w:r w:rsidRPr="001C3906">
        <w:rPr>
          <w:color w:val="7E7E7E"/>
        </w:rPr>
        <w:t>sectional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with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EFAFLEX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. </w:t>
      </w:r>
    </w:p>
    <w:p w14:paraId="31944848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F120C8E" w14:textId="1C1A21ED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1C3906">
        <w:rPr>
          <w:b/>
          <w:bCs/>
          <w:color w:val="7E7E7E"/>
        </w:rPr>
        <w:t>EFA Energy-</w:t>
      </w:r>
      <w:proofErr w:type="spellStart"/>
      <w:r w:rsidRPr="001C3906">
        <w:rPr>
          <w:b/>
          <w:bCs/>
          <w:color w:val="7E7E7E"/>
        </w:rPr>
        <w:t>Saver</w:t>
      </w:r>
      <w:proofErr w:type="spellEnd"/>
      <w:r w:rsidRPr="001C3906">
        <w:rPr>
          <w:b/>
          <w:bCs/>
          <w:color w:val="7E7E7E"/>
        </w:rPr>
        <w:t xml:space="preserve">: New </w:t>
      </w:r>
      <w:proofErr w:type="spellStart"/>
      <w:r w:rsidRPr="001C3906">
        <w:rPr>
          <w:b/>
          <w:bCs/>
          <w:color w:val="7E7E7E"/>
        </w:rPr>
        <w:t>development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milestone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expands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the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range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of</w:t>
      </w:r>
      <w:proofErr w:type="spellEnd"/>
      <w:r w:rsidRPr="001C3906">
        <w:rPr>
          <w:b/>
          <w:bCs/>
          <w:color w:val="7E7E7E"/>
        </w:rPr>
        <w:t xml:space="preserve"> possible </w:t>
      </w:r>
      <w:proofErr w:type="spellStart"/>
      <w:r w:rsidRPr="001C3906">
        <w:rPr>
          <w:b/>
          <w:bCs/>
          <w:color w:val="7E7E7E"/>
        </w:rPr>
        <w:t>applications</w:t>
      </w:r>
      <w:proofErr w:type="spellEnd"/>
    </w:p>
    <w:p w14:paraId="3B57385D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2787FF9" w14:textId="7ED48DF7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In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latest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development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stage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digital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now</w:t>
      </w:r>
      <w:proofErr w:type="spellEnd"/>
      <w:r w:rsidRPr="001C3906">
        <w:rPr>
          <w:color w:val="7E7E7E"/>
        </w:rPr>
        <w:t xml:space="preserve"> also </w:t>
      </w:r>
      <w:proofErr w:type="spellStart"/>
      <w:r w:rsidRPr="001C3906">
        <w:rPr>
          <w:color w:val="7E7E7E"/>
        </w:rPr>
        <w:t>provides</w:t>
      </w:r>
      <w:proofErr w:type="spellEnd"/>
      <w:r w:rsidRPr="001C3906">
        <w:rPr>
          <w:color w:val="7E7E7E"/>
        </w:rPr>
        <w:t xml:space="preserve"> global </w:t>
      </w:r>
      <w:proofErr w:type="spellStart"/>
      <w:r w:rsidRPr="001C3906">
        <w:rPr>
          <w:color w:val="7E7E7E"/>
        </w:rPr>
        <w:t>climate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locations</w:t>
      </w:r>
      <w:proofErr w:type="spellEnd"/>
      <w:r w:rsidRPr="001C3906">
        <w:rPr>
          <w:color w:val="7E7E7E"/>
        </w:rPr>
        <w:t xml:space="preserve">, different </w:t>
      </w:r>
      <w:proofErr w:type="spellStart"/>
      <w:r w:rsidRPr="001C3906">
        <w:rPr>
          <w:color w:val="7E7E7E"/>
        </w:rPr>
        <w:t>currencies</w:t>
      </w:r>
      <w:proofErr w:type="spellEnd"/>
      <w:r w:rsidRPr="001C3906">
        <w:rPr>
          <w:color w:val="7E7E7E"/>
        </w:rPr>
        <w:t xml:space="preserve"> and a </w:t>
      </w:r>
      <w:proofErr w:type="spellStart"/>
      <w:r w:rsidRPr="001C3906">
        <w:rPr>
          <w:color w:val="7E7E7E"/>
        </w:rPr>
        <w:t>function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cooling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. This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generally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more</w:t>
      </w:r>
      <w:proofErr w:type="spellEnd"/>
      <w:r w:rsidRPr="001C3906">
        <w:rPr>
          <w:color w:val="7E7E7E"/>
        </w:rPr>
        <w:t xml:space="preserve"> expensive </w:t>
      </w:r>
      <w:proofErr w:type="spellStart"/>
      <w:r w:rsidRPr="001C3906">
        <w:rPr>
          <w:color w:val="7E7E7E"/>
        </w:rPr>
        <w:t>than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heating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. In </w:t>
      </w:r>
      <w:proofErr w:type="spellStart"/>
      <w:r w:rsidRPr="001C3906">
        <w:rPr>
          <w:color w:val="7E7E7E"/>
        </w:rPr>
        <w:t>addition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three</w:t>
      </w:r>
      <w:proofErr w:type="spellEnd"/>
      <w:r w:rsidRPr="001C3906">
        <w:rPr>
          <w:color w:val="7E7E7E"/>
        </w:rPr>
        <w:t xml:space="preserve"> different hall </w:t>
      </w:r>
      <w:proofErr w:type="spellStart"/>
      <w:r w:rsidRPr="001C3906">
        <w:rPr>
          <w:color w:val="7E7E7E"/>
        </w:rPr>
        <w:t>sizes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now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selected</w:t>
      </w:r>
      <w:proofErr w:type="spellEnd"/>
      <w:r w:rsidRPr="001C3906">
        <w:rPr>
          <w:color w:val="7E7E7E"/>
        </w:rPr>
        <w:t xml:space="preserve"> so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users</w:t>
      </w:r>
      <w:proofErr w:type="spellEnd"/>
      <w:r w:rsidRPr="001C3906">
        <w:rPr>
          <w:color w:val="7E7E7E"/>
        </w:rPr>
        <w:t xml:space="preserve">’ </w:t>
      </w:r>
      <w:proofErr w:type="spellStart"/>
      <w:r w:rsidRPr="001C3906">
        <w:rPr>
          <w:color w:val="7E7E7E"/>
        </w:rPr>
        <w:t>requirements</w:t>
      </w:r>
      <w:proofErr w:type="spellEnd"/>
      <w:r w:rsidRPr="001C3906">
        <w:rPr>
          <w:color w:val="7E7E7E"/>
        </w:rPr>
        <w:t xml:space="preserve"> and potential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depicted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even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more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accurately</w:t>
      </w:r>
      <w:proofErr w:type="spellEnd"/>
      <w:r w:rsidRPr="001C3906">
        <w:rPr>
          <w:color w:val="7E7E7E"/>
        </w:rPr>
        <w:t>.</w:t>
      </w:r>
    </w:p>
    <w:p w14:paraId="18EC813E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3D24BDF" w14:textId="0574623D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The </w:t>
      </w:r>
      <w:proofErr w:type="spellStart"/>
      <w:r w:rsidRPr="001C3906">
        <w:rPr>
          <w:color w:val="7E7E7E"/>
        </w:rPr>
        <w:t>expansion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climate</w:t>
      </w:r>
      <w:proofErr w:type="spellEnd"/>
      <w:r w:rsidRPr="001C3906">
        <w:rPr>
          <w:color w:val="7E7E7E"/>
        </w:rPr>
        <w:t xml:space="preserve"> and </w:t>
      </w:r>
      <w:proofErr w:type="spellStart"/>
      <w:r w:rsidRPr="001C3906">
        <w:rPr>
          <w:color w:val="7E7E7E"/>
        </w:rPr>
        <w:t>currency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data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alone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makes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="00490AAF" w:rsidRPr="00490AAF">
        <w:rPr>
          <w:color w:val="7E7E7E"/>
        </w:rPr>
        <w:t xml:space="preserve"> </w:t>
      </w:r>
      <w:r w:rsidRPr="001C3906">
        <w:rPr>
          <w:color w:val="7E7E7E"/>
        </w:rPr>
        <w:t xml:space="preserve">an indispensable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anyone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around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globe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looking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. </w:t>
      </w:r>
    </w:p>
    <w:p w14:paraId="65B590BD" w14:textId="43DA0A7C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Feedback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users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show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importance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calculator</w:t>
      </w:r>
      <w:proofErr w:type="spellEnd"/>
      <w:r w:rsidRPr="001C3906">
        <w:rPr>
          <w:color w:val="7E7E7E"/>
        </w:rPr>
        <w:t xml:space="preserve">. “The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provides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much-needed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data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regarding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savings</w:t>
      </w:r>
      <w:proofErr w:type="spellEnd"/>
      <w:r w:rsidRPr="001C3906">
        <w:rPr>
          <w:color w:val="7E7E7E"/>
        </w:rPr>
        <w:t xml:space="preserve">,” </w:t>
      </w:r>
      <w:proofErr w:type="spellStart"/>
      <w:r w:rsidRPr="001C3906">
        <w:rPr>
          <w:color w:val="7E7E7E"/>
        </w:rPr>
        <w:t>says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one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</w:t>
      </w:r>
      <w:proofErr w:type="spellEnd"/>
      <w:r w:rsidRPr="001C3906">
        <w:rPr>
          <w:color w:val="7E7E7E"/>
        </w:rPr>
        <w:t xml:space="preserve">. </w:t>
      </w:r>
      <w:proofErr w:type="spellStart"/>
      <w:r w:rsidRPr="001C3906">
        <w:rPr>
          <w:color w:val="7E7E7E"/>
        </w:rPr>
        <w:t>Another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says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Pr="001C3906">
        <w:rPr>
          <w:color w:val="7E7E7E"/>
        </w:rPr>
        <w:t xml:space="preserve">: “I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calculate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very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quickly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when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return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investment</w:t>
      </w:r>
      <w:proofErr w:type="spellEnd"/>
      <w:r w:rsidRPr="001C3906">
        <w:rPr>
          <w:color w:val="7E7E7E"/>
        </w:rPr>
        <w:t xml:space="preserve"> in </w:t>
      </w:r>
      <w:proofErr w:type="spellStart"/>
      <w:r w:rsidRPr="001C3906">
        <w:rPr>
          <w:color w:val="7E7E7E"/>
        </w:rPr>
        <w:t>my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 will </w:t>
      </w:r>
      <w:proofErr w:type="spellStart"/>
      <w:r w:rsidRPr="001C3906">
        <w:rPr>
          <w:color w:val="7E7E7E"/>
        </w:rPr>
        <w:t>come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through</w:t>
      </w:r>
      <w:proofErr w:type="spellEnd"/>
      <w:r w:rsidRPr="001C3906">
        <w:rPr>
          <w:color w:val="7E7E7E"/>
        </w:rPr>
        <w:t>.”</w:t>
      </w:r>
    </w:p>
    <w:p w14:paraId="2513597D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E5A7009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17E7DB4" w14:textId="41284D7D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1C3906">
        <w:rPr>
          <w:b/>
          <w:bCs/>
          <w:color w:val="7E7E7E"/>
        </w:rPr>
        <w:lastRenderedPageBreak/>
        <w:t xml:space="preserve">Users </w:t>
      </w:r>
      <w:proofErr w:type="spellStart"/>
      <w:r w:rsidRPr="001C3906">
        <w:rPr>
          <w:b/>
          <w:bCs/>
          <w:color w:val="7E7E7E"/>
        </w:rPr>
        <w:t>praise</w:t>
      </w:r>
      <w:proofErr w:type="spellEnd"/>
      <w:r w:rsidRPr="001C3906">
        <w:rPr>
          <w:b/>
          <w:bCs/>
          <w:color w:val="7E7E7E"/>
        </w:rPr>
        <w:t xml:space="preserve"> </w:t>
      </w:r>
      <w:proofErr w:type="spellStart"/>
      <w:r w:rsidRPr="001C3906">
        <w:rPr>
          <w:b/>
          <w:bCs/>
          <w:color w:val="7E7E7E"/>
        </w:rPr>
        <w:t>the</w:t>
      </w:r>
      <w:proofErr w:type="spellEnd"/>
      <w:r w:rsidRPr="001C3906">
        <w:rPr>
          <w:b/>
          <w:bCs/>
          <w:color w:val="7E7E7E"/>
        </w:rPr>
        <w:t xml:space="preserve"> </w:t>
      </w:r>
      <w:r w:rsidR="00490AAF" w:rsidRPr="00490AAF">
        <w:rPr>
          <w:b/>
          <w:bCs/>
          <w:color w:val="7E7E7E"/>
        </w:rPr>
        <w:t>EFA-</w:t>
      </w:r>
      <w:proofErr w:type="spellStart"/>
      <w:r w:rsidR="00490AAF" w:rsidRPr="00490AAF">
        <w:rPr>
          <w:b/>
          <w:bCs/>
          <w:color w:val="7E7E7E"/>
        </w:rPr>
        <w:t>EnergySaver</w:t>
      </w:r>
      <w:proofErr w:type="spellEnd"/>
    </w:p>
    <w:p w14:paraId="0934C49B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CA90A1A" w14:textId="2C052991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1C3906">
        <w:rPr>
          <w:color w:val="7E7E7E"/>
        </w:rPr>
        <w:t>There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also a </w:t>
      </w:r>
      <w:proofErr w:type="spellStart"/>
      <w:r w:rsidRPr="001C3906">
        <w:rPr>
          <w:color w:val="7E7E7E"/>
        </w:rPr>
        <w:t>lot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praise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for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functionality</w:t>
      </w:r>
      <w:proofErr w:type="spellEnd"/>
      <w:r w:rsidRPr="001C3906">
        <w:rPr>
          <w:color w:val="7E7E7E"/>
        </w:rPr>
        <w:t xml:space="preserve">. Hauffe </w:t>
      </w:r>
      <w:proofErr w:type="spellStart"/>
      <w:r w:rsidRPr="001C3906">
        <w:rPr>
          <w:color w:val="7E7E7E"/>
        </w:rPr>
        <w:t>frequently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hears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="00490AAF" w:rsidRPr="00490AAF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self-explanatory</w:t>
      </w:r>
      <w:proofErr w:type="spellEnd"/>
      <w:r w:rsidRPr="001C3906">
        <w:rPr>
          <w:color w:val="7E7E7E"/>
        </w:rPr>
        <w:t xml:space="preserve"> and </w:t>
      </w:r>
      <w:proofErr w:type="spellStart"/>
      <w:r w:rsidRPr="001C3906">
        <w:rPr>
          <w:color w:val="7E7E7E"/>
        </w:rPr>
        <w:t>very</w:t>
      </w:r>
      <w:proofErr w:type="spellEnd"/>
      <w:r w:rsidRPr="001C3906">
        <w:rPr>
          <w:color w:val="7E7E7E"/>
        </w:rPr>
        <w:t xml:space="preserve"> easy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use</w:t>
      </w:r>
      <w:proofErr w:type="spellEnd"/>
      <w:r w:rsidRPr="001C3906">
        <w:rPr>
          <w:color w:val="7E7E7E"/>
        </w:rPr>
        <w:t xml:space="preserve">. </w:t>
      </w:r>
      <w:proofErr w:type="spellStart"/>
      <w:r w:rsidRPr="001C3906">
        <w:rPr>
          <w:color w:val="7E7E7E"/>
        </w:rPr>
        <w:t>Among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consultants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they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specifically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praise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scientific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basis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. After all,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="00490AAF" w:rsidRPr="00490AAF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based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scientific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data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a </w:t>
      </w:r>
      <w:proofErr w:type="spellStart"/>
      <w:r w:rsidRPr="001C3906">
        <w:rPr>
          <w:color w:val="7E7E7E"/>
        </w:rPr>
        <w:t>concrete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study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conducted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Technical University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Munich. </w:t>
      </w:r>
    </w:p>
    <w:p w14:paraId="37D58A33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BF56BA1" w14:textId="486723CF" w:rsidR="001C3906" w:rsidRP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1C3906">
        <w:rPr>
          <w:color w:val="7E7E7E"/>
        </w:rPr>
        <w:t>Before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investing</w:t>
      </w:r>
      <w:proofErr w:type="spellEnd"/>
      <w:r w:rsidRPr="001C3906">
        <w:rPr>
          <w:color w:val="7E7E7E"/>
        </w:rPr>
        <w:t xml:space="preserve"> in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want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know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about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return</w:t>
      </w:r>
      <w:proofErr w:type="spellEnd"/>
      <w:r w:rsidRPr="001C3906">
        <w:rPr>
          <w:color w:val="7E7E7E"/>
        </w:rPr>
        <w:t xml:space="preserve"> on </w:t>
      </w:r>
      <w:proofErr w:type="spellStart"/>
      <w:r w:rsidRPr="001C3906">
        <w:rPr>
          <w:color w:val="7E7E7E"/>
        </w:rPr>
        <w:t>investment</w:t>
      </w:r>
      <w:proofErr w:type="spellEnd"/>
      <w:r w:rsidRPr="001C3906">
        <w:rPr>
          <w:color w:val="7E7E7E"/>
        </w:rPr>
        <w:t xml:space="preserve">, and </w:t>
      </w:r>
      <w:proofErr w:type="spellStart"/>
      <w:r w:rsidRPr="001C3906">
        <w:rPr>
          <w:color w:val="7E7E7E"/>
        </w:rPr>
        <w:t>users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have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even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referred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Saver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tool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“</w:t>
      </w:r>
      <w:proofErr w:type="spellStart"/>
      <w:r w:rsidRPr="001C3906">
        <w:rPr>
          <w:color w:val="7E7E7E"/>
        </w:rPr>
        <w:t>goose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that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lays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golden</w:t>
      </w:r>
      <w:proofErr w:type="spellEnd"/>
      <w:r w:rsidRPr="001C3906">
        <w:rPr>
          <w:color w:val="7E7E7E"/>
        </w:rPr>
        <w:t xml:space="preserve"> egg”. </w:t>
      </w:r>
      <w:proofErr w:type="spellStart"/>
      <w:r w:rsidRPr="001C3906">
        <w:rPr>
          <w:color w:val="7E7E7E"/>
        </w:rPr>
        <w:t>That’s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because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makes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immediately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clear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how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save on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costs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by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installing</w:t>
      </w:r>
      <w:proofErr w:type="spellEnd"/>
      <w:r w:rsidRPr="001C3906">
        <w:rPr>
          <w:color w:val="7E7E7E"/>
        </w:rPr>
        <w:t xml:space="preserve"> a modern </w:t>
      </w:r>
      <w:proofErr w:type="spellStart"/>
      <w:r w:rsidRPr="001C3906">
        <w:rPr>
          <w:color w:val="7E7E7E"/>
        </w:rPr>
        <w:t>high-speed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</w:t>
      </w:r>
      <w:proofErr w:type="spellEnd"/>
      <w:r w:rsidRPr="001C3906">
        <w:rPr>
          <w:color w:val="7E7E7E"/>
        </w:rPr>
        <w:t xml:space="preserve">. </w:t>
      </w:r>
    </w:p>
    <w:p w14:paraId="704D61FF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DFBA8C9" w14:textId="12DA59FD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But </w:t>
      </w:r>
      <w:proofErr w:type="spellStart"/>
      <w:r w:rsidRPr="001C3906">
        <w:rPr>
          <w:color w:val="7E7E7E"/>
        </w:rPr>
        <w:t>there’s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much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more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at EFAFLEX </w:t>
      </w:r>
      <w:proofErr w:type="spellStart"/>
      <w:r w:rsidRPr="001C3906">
        <w:rPr>
          <w:color w:val="7E7E7E"/>
        </w:rPr>
        <w:t>than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="00490AAF" w:rsidRPr="00490AAF">
        <w:t xml:space="preserve"> </w:t>
      </w:r>
      <w:r w:rsidR="00490AAF" w:rsidRPr="00490AAF">
        <w:rPr>
          <w:color w:val="7E7E7E"/>
        </w:rPr>
        <w:t>EFA-</w:t>
      </w:r>
      <w:proofErr w:type="spellStart"/>
      <w:r w:rsidR="00490AAF" w:rsidRPr="00490AAF">
        <w:rPr>
          <w:color w:val="7E7E7E"/>
        </w:rPr>
        <w:t>EnergySaver</w:t>
      </w:r>
      <w:proofErr w:type="spellEnd"/>
      <w:r w:rsidRPr="001C3906">
        <w:rPr>
          <w:color w:val="7E7E7E"/>
        </w:rPr>
        <w:t>. Long-lasting and well-</w:t>
      </w:r>
      <w:proofErr w:type="spellStart"/>
      <w:r w:rsidRPr="001C3906">
        <w:rPr>
          <w:color w:val="7E7E7E"/>
        </w:rPr>
        <w:t>insulated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doors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with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certificates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are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already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firmly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anchored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within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company</w:t>
      </w:r>
      <w:proofErr w:type="spellEnd"/>
      <w:r w:rsidRPr="001C3906">
        <w:rPr>
          <w:color w:val="7E7E7E"/>
        </w:rPr>
        <w:t xml:space="preserve">. “In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future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we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would</w:t>
      </w:r>
      <w:proofErr w:type="spellEnd"/>
      <w:r w:rsidRPr="001C3906">
        <w:rPr>
          <w:color w:val="7E7E7E"/>
        </w:rPr>
        <w:t xml:space="preserve"> like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expand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our</w:t>
      </w:r>
      <w:proofErr w:type="spellEnd"/>
      <w:r w:rsidRPr="001C3906">
        <w:rPr>
          <w:color w:val="7E7E7E"/>
        </w:rPr>
        <w:t xml:space="preserve"> EPD </w:t>
      </w:r>
      <w:proofErr w:type="spellStart"/>
      <w:r w:rsidRPr="001C3906">
        <w:rPr>
          <w:color w:val="7E7E7E"/>
        </w:rPr>
        <w:t>range</w:t>
      </w:r>
      <w:proofErr w:type="spellEnd"/>
      <w:r w:rsidRPr="001C3906">
        <w:rPr>
          <w:color w:val="7E7E7E"/>
        </w:rPr>
        <w:t xml:space="preserve">,” </w:t>
      </w:r>
      <w:proofErr w:type="spellStart"/>
      <w:r w:rsidRPr="001C3906">
        <w:rPr>
          <w:color w:val="7E7E7E"/>
        </w:rPr>
        <w:t>says</w:t>
      </w:r>
      <w:proofErr w:type="spellEnd"/>
      <w:r w:rsidRPr="001C3906">
        <w:rPr>
          <w:color w:val="7E7E7E"/>
        </w:rPr>
        <w:t xml:space="preserve"> Hauffe: “In </w:t>
      </w:r>
      <w:proofErr w:type="spellStart"/>
      <w:r w:rsidRPr="001C3906">
        <w:rPr>
          <w:color w:val="7E7E7E"/>
        </w:rPr>
        <w:t>this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way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we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can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help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our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customers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demonstrably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improve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sustainability</w:t>
      </w:r>
      <w:proofErr w:type="spellEnd"/>
      <w:r w:rsidRPr="001C3906">
        <w:rPr>
          <w:color w:val="7E7E7E"/>
        </w:rPr>
        <w:t xml:space="preserve"> and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efficiency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their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operations</w:t>
      </w:r>
      <w:proofErr w:type="spellEnd"/>
      <w:r w:rsidRPr="001C3906">
        <w:rPr>
          <w:color w:val="7E7E7E"/>
        </w:rPr>
        <w:t>.</w:t>
      </w:r>
      <w:r>
        <w:rPr>
          <w:color w:val="7E7E7E"/>
        </w:rPr>
        <w:t>“</w:t>
      </w:r>
    </w:p>
    <w:p w14:paraId="29AE78C8" w14:textId="77777777" w:rsidR="001C3906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7A870A99" w:rsidR="00964EFA" w:rsidRPr="00964EFA" w:rsidRDefault="001C3906" w:rsidP="001C3906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1C3906">
        <w:rPr>
          <w:color w:val="7E7E7E"/>
        </w:rPr>
        <w:t xml:space="preserve">In </w:t>
      </w:r>
      <w:proofErr w:type="spellStart"/>
      <w:r w:rsidRPr="001C3906">
        <w:rPr>
          <w:color w:val="7E7E7E"/>
        </w:rPr>
        <w:t>addition</w:t>
      </w:r>
      <w:proofErr w:type="spellEnd"/>
      <w:r w:rsidRPr="001C3906">
        <w:rPr>
          <w:color w:val="7E7E7E"/>
        </w:rPr>
        <w:t xml:space="preserve">,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company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continuing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to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electrify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its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fleet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vehicles</w:t>
      </w:r>
      <w:proofErr w:type="spellEnd"/>
      <w:r w:rsidRPr="001C3906">
        <w:rPr>
          <w:color w:val="7E7E7E"/>
        </w:rPr>
        <w:t xml:space="preserve"> and will </w:t>
      </w:r>
      <w:proofErr w:type="spellStart"/>
      <w:r w:rsidRPr="001C3906">
        <w:rPr>
          <w:color w:val="7E7E7E"/>
        </w:rPr>
        <w:t>significantly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increase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the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proportion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of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electricity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obtained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from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solar</w:t>
      </w:r>
      <w:proofErr w:type="spellEnd"/>
      <w:r w:rsidRPr="001C3906">
        <w:rPr>
          <w:color w:val="7E7E7E"/>
        </w:rPr>
        <w:t xml:space="preserve"> </w:t>
      </w:r>
      <w:proofErr w:type="spellStart"/>
      <w:r w:rsidRPr="001C3906">
        <w:rPr>
          <w:color w:val="7E7E7E"/>
        </w:rPr>
        <w:t>energy</w:t>
      </w:r>
      <w:proofErr w:type="spellEnd"/>
      <w:r w:rsidRPr="001C3906">
        <w:rPr>
          <w:color w:val="7E7E7E"/>
        </w:rPr>
        <w:t>.</w:t>
      </w: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4FE3A917" w14:textId="28EE9320" w:rsidR="003B0884" w:rsidRPr="00D020D9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34CC093C" w14:textId="1497CE3C" w:rsidR="00964EF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With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</w:t>
      </w:r>
      <w:r w:rsidR="00D020D9">
        <w:rPr>
          <w:i/>
          <w:color w:val="808080" w:themeColor="background1" w:themeShade="80"/>
        </w:rPr>
        <w:t>welve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7D6BB61D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>
        <w:rPr>
          <w:b/>
          <w:color w:val="7E7E7E"/>
        </w:rPr>
        <w:t xml:space="preserve"> 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5A8BEB7C" w14:textId="237E9C6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lastRenderedPageBreak/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C3906"/>
    <w:rsid w:val="001E2C44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62720"/>
    <w:rsid w:val="00381DAA"/>
    <w:rsid w:val="003B0884"/>
    <w:rsid w:val="003C4CCC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0AAF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A81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1C86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8678B"/>
    <w:rsid w:val="00BA39C5"/>
    <w:rsid w:val="00BA7736"/>
    <w:rsid w:val="00BB2A60"/>
    <w:rsid w:val="00BC7AB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20D9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2025-02-12T12:52:00Z</dcterms:created>
  <dcterms:modified xsi:type="dcterms:W3CDTF">2025-02-12T12:52:00Z</dcterms:modified>
</cp:coreProperties>
</file>