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5C45D025" w:rsidR="00170E1E" w:rsidRPr="004F6EA4" w:rsidRDefault="00170E1E" w:rsidP="00170E1E">
      <w:pPr>
        <w:pBdr>
          <w:top w:val="single" w:sz="4" w:space="1" w:color="auto"/>
          <w:bottom w:val="single" w:sz="4" w:space="1" w:color="auto"/>
        </w:pBdr>
        <w:spacing w:line="240" w:lineRule="auto"/>
        <w:rPr>
          <w:rFonts w:ascii="Arial" w:hAnsi="Arial" w:cs="Arial"/>
          <w:sz w:val="18"/>
          <w:szCs w:val="18"/>
          <w:lang w:val="en-US"/>
        </w:rPr>
      </w:pPr>
      <w:r w:rsidRPr="004F6EA4">
        <w:rPr>
          <w:rFonts w:ascii="Arial" w:hAnsi="Arial" w:cs="Arial"/>
          <w:sz w:val="18"/>
          <w:szCs w:val="18"/>
          <w:lang w:val="en-US"/>
        </w:rPr>
        <w:t>Proje</w:t>
      </w:r>
      <w:r w:rsidR="004F6EA4" w:rsidRPr="004F6EA4">
        <w:rPr>
          <w:rFonts w:ascii="Arial" w:hAnsi="Arial" w:cs="Arial"/>
          <w:sz w:val="18"/>
          <w:szCs w:val="18"/>
          <w:lang w:val="en-US"/>
        </w:rPr>
        <w:t>c</w:t>
      </w:r>
      <w:r w:rsidRPr="004F6EA4">
        <w:rPr>
          <w:rFonts w:ascii="Arial" w:hAnsi="Arial" w:cs="Arial"/>
          <w:sz w:val="18"/>
          <w:szCs w:val="18"/>
          <w:lang w:val="en-US"/>
        </w:rPr>
        <w:t>t</w:t>
      </w:r>
      <w:r w:rsidRPr="004F6EA4">
        <w:rPr>
          <w:rFonts w:ascii="Arial" w:hAnsi="Arial" w:cs="Arial"/>
          <w:sz w:val="18"/>
          <w:szCs w:val="18"/>
          <w:lang w:val="en-US"/>
        </w:rPr>
        <w:tab/>
      </w:r>
      <w:r w:rsidRPr="004F6EA4">
        <w:rPr>
          <w:rFonts w:ascii="Arial" w:hAnsi="Arial" w:cs="Arial"/>
          <w:sz w:val="18"/>
          <w:szCs w:val="18"/>
          <w:lang w:val="en-US"/>
        </w:rPr>
        <w:tab/>
        <w:t>xx</w:t>
      </w:r>
    </w:p>
    <w:p w14:paraId="4BEC77F9" w14:textId="07016FFC" w:rsidR="00170E1E" w:rsidRPr="004F6EA4" w:rsidRDefault="00170E1E" w:rsidP="00170E1E">
      <w:pPr>
        <w:pBdr>
          <w:top w:val="single" w:sz="4" w:space="6" w:color="auto"/>
        </w:pBdr>
        <w:spacing w:line="240" w:lineRule="auto"/>
        <w:rPr>
          <w:rFonts w:ascii="Arial" w:hAnsi="Arial" w:cs="Arial"/>
          <w:b/>
          <w:lang w:val="en-US"/>
        </w:rPr>
      </w:pPr>
      <w:r w:rsidRPr="004F6EA4">
        <w:rPr>
          <w:rFonts w:ascii="Arial" w:hAnsi="Arial" w:cs="Arial"/>
          <w:b/>
          <w:lang w:val="en-US"/>
        </w:rPr>
        <w:br/>
      </w:r>
      <w:r w:rsidR="004F6EA4" w:rsidRPr="004F6EA4">
        <w:rPr>
          <w:rFonts w:ascii="Arial" w:hAnsi="Arial" w:cs="Arial"/>
          <w:b/>
          <w:lang w:val="en-US"/>
        </w:rPr>
        <w:t>SECIFICATION - CLEANROOM</w:t>
      </w:r>
      <w:r w:rsidRPr="004F6EA4">
        <w:rPr>
          <w:rFonts w:ascii="Arial" w:hAnsi="Arial" w:cs="Arial"/>
          <w:b/>
          <w:lang w:val="en-US"/>
        </w:rPr>
        <w:br/>
      </w:r>
    </w:p>
    <w:p w14:paraId="3244930A" w14:textId="77777777" w:rsidR="004F6EA4" w:rsidRPr="001C2B8B" w:rsidRDefault="004F6EA4" w:rsidP="004F6EA4">
      <w:pPr>
        <w:pBdr>
          <w:top w:val="single" w:sz="4" w:space="1" w:color="auto"/>
          <w:bottom w:val="single" w:sz="4" w:space="1" w:color="auto"/>
        </w:pBdr>
        <w:rPr>
          <w:rFonts w:ascii="Arial" w:hAnsi="Arial" w:cs="Arial"/>
          <w:sz w:val="16"/>
          <w:szCs w:val="16"/>
          <w:lang w:val="en-US"/>
        </w:rPr>
      </w:pPr>
      <w:r w:rsidRPr="004F6EA4">
        <w:rPr>
          <w:rFonts w:ascii="Arial" w:hAnsi="Arial" w:cs="Arial"/>
          <w:sz w:val="16"/>
          <w:szCs w:val="16"/>
          <w:lang w:val="en-US"/>
        </w:rPr>
        <w:t>POS.</w:t>
      </w:r>
      <w:r w:rsidRPr="004F6EA4">
        <w:rPr>
          <w:rFonts w:ascii="Arial" w:hAnsi="Arial" w:cs="Arial"/>
          <w:sz w:val="16"/>
          <w:szCs w:val="16"/>
          <w:lang w:val="en-US"/>
        </w:rPr>
        <w:tab/>
      </w:r>
      <w:r w:rsidRPr="004F6EA4">
        <w:rPr>
          <w:rFonts w:ascii="Arial" w:hAnsi="Arial" w:cs="Arial"/>
          <w:sz w:val="16"/>
          <w:szCs w:val="16"/>
          <w:lang w:val="en-US"/>
        </w:rPr>
        <w:tab/>
      </w:r>
      <w:r w:rsidRPr="001C2B8B">
        <w:rPr>
          <w:rFonts w:ascii="Arial" w:hAnsi="Arial" w:cs="Arial"/>
          <w:sz w:val="16"/>
          <w:szCs w:val="16"/>
          <w:lang w:val="en-US"/>
        </w:rPr>
        <w:t>DESCRIPTION</w:t>
      </w:r>
      <w:r w:rsidRPr="001C2B8B">
        <w:rPr>
          <w:rFonts w:ascii="Arial" w:hAnsi="Arial" w:cs="Arial"/>
          <w:sz w:val="16"/>
          <w:szCs w:val="16"/>
          <w:lang w:val="en-US"/>
        </w:rPr>
        <w:tab/>
      </w:r>
      <w:r w:rsidRPr="001C2B8B">
        <w:rPr>
          <w:rFonts w:ascii="Arial" w:hAnsi="Arial" w:cs="Arial"/>
          <w:sz w:val="16"/>
          <w:szCs w:val="16"/>
          <w:lang w:val="en-US"/>
        </w:rPr>
        <w:tab/>
      </w:r>
      <w:r w:rsidRPr="001C2B8B">
        <w:rPr>
          <w:rFonts w:ascii="Arial" w:hAnsi="Arial" w:cs="Arial"/>
          <w:sz w:val="16"/>
          <w:szCs w:val="16"/>
          <w:lang w:val="en-US"/>
        </w:rPr>
        <w:tab/>
        <w:t>QUANTITY</w:t>
      </w:r>
      <w:r w:rsidRPr="001C2B8B">
        <w:rPr>
          <w:rFonts w:ascii="Arial" w:hAnsi="Arial" w:cs="Arial"/>
          <w:sz w:val="16"/>
          <w:szCs w:val="16"/>
          <w:lang w:val="en-US"/>
        </w:rPr>
        <w:tab/>
        <w:t>UNIT</w:t>
      </w:r>
      <w:r w:rsidRPr="001C2B8B">
        <w:rPr>
          <w:rFonts w:ascii="Arial" w:hAnsi="Arial" w:cs="Arial"/>
          <w:sz w:val="16"/>
          <w:szCs w:val="16"/>
          <w:lang w:val="en-US"/>
        </w:rPr>
        <w:tab/>
      </w:r>
      <w:r w:rsidRPr="001C2B8B">
        <w:rPr>
          <w:rFonts w:ascii="Arial" w:hAnsi="Arial" w:cs="Arial"/>
          <w:sz w:val="16"/>
          <w:szCs w:val="16"/>
          <w:lang w:val="en-US"/>
        </w:rPr>
        <w:tab/>
        <w:t>UNIT PRICE</w:t>
      </w:r>
      <w:r w:rsidRPr="001C2B8B">
        <w:rPr>
          <w:rFonts w:ascii="Arial" w:hAnsi="Arial" w:cs="Arial"/>
          <w:sz w:val="16"/>
          <w:szCs w:val="16"/>
          <w:lang w:val="en-US"/>
        </w:rPr>
        <w:tab/>
        <w:t>TOTAL PRICE</w:t>
      </w:r>
    </w:p>
    <w:p w14:paraId="67850C9E" w14:textId="77777777" w:rsidR="00170E1E" w:rsidRPr="004F6EA4" w:rsidRDefault="00170E1E" w:rsidP="00170E1E">
      <w:pPr>
        <w:autoSpaceDE w:val="0"/>
        <w:autoSpaceDN w:val="0"/>
        <w:adjustRightInd w:val="0"/>
        <w:spacing w:after="0" w:line="240" w:lineRule="auto"/>
        <w:rPr>
          <w:rFonts w:ascii="Arial" w:hAnsi="Arial" w:cs="Arial"/>
          <w:sz w:val="18"/>
          <w:szCs w:val="18"/>
          <w:lang w:val="en-US"/>
        </w:rPr>
      </w:pPr>
    </w:p>
    <w:p w14:paraId="7641ECE6" w14:textId="04E697DC" w:rsidR="00170E1E" w:rsidRPr="004F6EA4" w:rsidRDefault="00170E1E" w:rsidP="00170E1E">
      <w:pPr>
        <w:autoSpaceDE w:val="0"/>
        <w:autoSpaceDN w:val="0"/>
        <w:adjustRightInd w:val="0"/>
        <w:spacing w:after="0" w:line="240" w:lineRule="auto"/>
        <w:rPr>
          <w:rFonts w:ascii="Arial" w:hAnsi="Arial" w:cs="Arial"/>
          <w:b/>
          <w:sz w:val="18"/>
          <w:szCs w:val="18"/>
          <w:lang w:val="en-US"/>
        </w:rPr>
      </w:pPr>
      <w:r w:rsidRPr="004F6EA4">
        <w:rPr>
          <w:rFonts w:ascii="Arial" w:hAnsi="Arial" w:cs="Arial"/>
          <w:b/>
          <w:sz w:val="18"/>
          <w:szCs w:val="18"/>
          <w:lang w:val="en-US"/>
        </w:rPr>
        <w:t>01.01</w:t>
      </w:r>
      <w:r w:rsidRPr="004F6EA4">
        <w:rPr>
          <w:rFonts w:ascii="Arial" w:hAnsi="Arial" w:cs="Arial"/>
          <w:b/>
          <w:sz w:val="18"/>
          <w:szCs w:val="18"/>
          <w:lang w:val="en-US"/>
        </w:rPr>
        <w:tab/>
      </w:r>
      <w:r w:rsidRPr="004F6EA4">
        <w:rPr>
          <w:rFonts w:ascii="Arial" w:hAnsi="Arial" w:cs="Arial"/>
          <w:b/>
          <w:sz w:val="18"/>
          <w:szCs w:val="18"/>
          <w:lang w:val="en-US"/>
        </w:rPr>
        <w:tab/>
      </w:r>
      <w:r w:rsidR="004F6EA4" w:rsidRPr="001C2B8B">
        <w:rPr>
          <w:rFonts w:ascii="Arial" w:hAnsi="Arial" w:cs="Arial"/>
          <w:b/>
          <w:sz w:val="18"/>
          <w:szCs w:val="18"/>
          <w:lang w:val="en-US"/>
        </w:rPr>
        <w:t>CLEANROOM DOORS</w:t>
      </w:r>
    </w:p>
    <w:p w14:paraId="5A2A3C26" w14:textId="77777777" w:rsidR="00170E1E" w:rsidRPr="004F6EA4" w:rsidRDefault="00170E1E" w:rsidP="00170E1E">
      <w:pPr>
        <w:autoSpaceDE w:val="0"/>
        <w:autoSpaceDN w:val="0"/>
        <w:adjustRightInd w:val="0"/>
        <w:spacing w:after="0" w:line="240" w:lineRule="auto"/>
        <w:rPr>
          <w:rFonts w:ascii="Arial" w:hAnsi="Arial" w:cs="Arial"/>
          <w:b/>
          <w:sz w:val="18"/>
          <w:szCs w:val="18"/>
          <w:lang w:val="en-US"/>
        </w:rPr>
      </w:pPr>
    </w:p>
    <w:p w14:paraId="79085E69" w14:textId="77777777" w:rsidR="004F6EA4" w:rsidRDefault="00170E1E" w:rsidP="004F6EA4">
      <w:pPr>
        <w:spacing w:line="240" w:lineRule="auto"/>
        <w:ind w:left="1410" w:hanging="1410"/>
        <w:rPr>
          <w:rFonts w:ascii="Arial" w:hAnsi="Arial" w:cs="Arial"/>
          <w:b/>
          <w:bCs/>
          <w:sz w:val="18"/>
          <w:szCs w:val="18"/>
          <w:lang w:val="en-US"/>
        </w:rPr>
      </w:pPr>
      <w:r w:rsidRPr="004F6EA4">
        <w:rPr>
          <w:rFonts w:ascii="Arial" w:hAnsi="Arial" w:cs="Arial"/>
          <w:b/>
          <w:sz w:val="18"/>
          <w:szCs w:val="18"/>
          <w:lang w:val="en-US"/>
        </w:rPr>
        <w:t>01.01.0010</w:t>
      </w:r>
      <w:r w:rsidRPr="004F6EA4">
        <w:rPr>
          <w:rFonts w:ascii="Arial" w:hAnsi="Arial" w:cs="Arial"/>
          <w:b/>
          <w:sz w:val="18"/>
          <w:szCs w:val="18"/>
          <w:lang w:val="en-US"/>
        </w:rPr>
        <w:tab/>
      </w:r>
      <w:r w:rsidR="004F6EA4" w:rsidRPr="004F6EA4">
        <w:rPr>
          <w:rFonts w:ascii="Arial" w:hAnsi="Arial" w:cs="Arial"/>
          <w:b/>
          <w:bCs/>
          <w:sz w:val="18"/>
          <w:szCs w:val="18"/>
          <w:lang w:val="en-US"/>
        </w:rPr>
        <w:t>HIGH-SPEED ROLLING DOOR</w:t>
      </w:r>
      <w:r w:rsidR="004F6EA4" w:rsidRPr="004F6EA4">
        <w:rPr>
          <w:rFonts w:ascii="Arial" w:hAnsi="Arial" w:cs="Arial"/>
          <w:b/>
          <w:bCs/>
          <w:sz w:val="18"/>
          <w:szCs w:val="18"/>
          <w:lang w:val="en-US"/>
        </w:rPr>
        <w:br/>
        <w:t>Lead Product: EFAFLEX Type "EFA-SRT® CR C" ISO 7</w:t>
      </w:r>
      <w:r w:rsidR="004F6EA4" w:rsidRPr="004F6EA4">
        <w:rPr>
          <w:rFonts w:ascii="Arial" w:hAnsi="Arial" w:cs="Arial"/>
          <w:b/>
          <w:bCs/>
          <w:sz w:val="18"/>
          <w:szCs w:val="18"/>
          <w:lang w:val="en-US"/>
        </w:rPr>
        <w:br/>
        <w:t>Manufacture: 0,000 x 0,000 mm</w:t>
      </w:r>
    </w:p>
    <w:p w14:paraId="417E2F0A" w14:textId="77777777" w:rsidR="004F6EA4" w:rsidRDefault="004F6EA4" w:rsidP="004F6EA4">
      <w:pPr>
        <w:spacing w:line="240" w:lineRule="auto"/>
        <w:ind w:left="1410" w:hanging="1410"/>
        <w:rPr>
          <w:rFonts w:ascii="Arial" w:hAnsi="Arial"/>
          <w:sz w:val="18"/>
          <w:szCs w:val="18"/>
          <w:lang w:val="en-US"/>
        </w:rPr>
      </w:pPr>
      <w:r w:rsidRPr="004F6EA4">
        <w:rPr>
          <w:rFonts w:ascii="Arial" w:hAnsi="Arial" w:cs="Arial"/>
          <w:b/>
          <w:bCs/>
          <w:sz w:val="18"/>
          <w:szCs w:val="18"/>
          <w:lang w:val="en-US"/>
        </w:rPr>
        <w:br/>
      </w:r>
      <w:r w:rsidRPr="004F6EA4">
        <w:rPr>
          <w:rFonts w:ascii="Arial" w:hAnsi="Arial" w:cs="Arial"/>
          <w:sz w:val="18"/>
          <w:szCs w:val="18"/>
          <w:lang w:val="en-US"/>
        </w:rPr>
        <w:t>Manufacture, delivery, and installation of:</w:t>
      </w:r>
    </w:p>
    <w:p w14:paraId="1A43D228" w14:textId="77777777" w:rsidR="00630BC9" w:rsidRDefault="00614EC8" w:rsidP="004F6EA4">
      <w:pPr>
        <w:spacing w:line="240" w:lineRule="auto"/>
        <w:ind w:left="1410" w:hanging="1410"/>
        <w:rPr>
          <w:rFonts w:ascii="Arial" w:hAnsi="Arial" w:cs="Arial"/>
          <w:sz w:val="18"/>
          <w:szCs w:val="18"/>
          <w:lang w:val="en-US"/>
        </w:rPr>
      </w:pPr>
      <w:r w:rsidRPr="004F6EA4">
        <w:rPr>
          <w:rFonts w:ascii="Arial" w:hAnsi="Arial"/>
          <w:sz w:val="18"/>
          <w:szCs w:val="18"/>
          <w:lang w:val="en-US"/>
        </w:rPr>
        <w:br/>
      </w:r>
      <w:r w:rsidR="004F6EA4" w:rsidRPr="004F6EA4">
        <w:rPr>
          <w:rFonts w:ascii="Arial" w:hAnsi="Arial" w:cs="Arial"/>
          <w:sz w:val="18"/>
          <w:szCs w:val="18"/>
          <w:lang w:val="en-US"/>
        </w:rPr>
        <w:t>Roll-up door with flexible curtain and low air permeability for industrial continuous use in cleanrooms and controlled environments with GMP requirements.</w:t>
      </w:r>
      <w:r w:rsidR="00A445C4" w:rsidRPr="004F6EA4">
        <w:rPr>
          <w:rFonts w:ascii="Arial" w:hAnsi="Arial"/>
          <w:sz w:val="18"/>
          <w:szCs w:val="18"/>
          <w:lang w:val="en-US"/>
        </w:rPr>
        <w:br/>
      </w:r>
      <w:r w:rsidR="00664646" w:rsidRPr="004F6EA4">
        <w:rPr>
          <w:rFonts w:ascii="Arial" w:hAnsi="Arial" w:cs="Arial"/>
          <w:sz w:val="18"/>
          <w:szCs w:val="18"/>
          <w:lang w:val="en-US"/>
        </w:rPr>
        <w:br/>
      </w:r>
      <w:r w:rsidR="004F6EA4" w:rsidRPr="004F6EA4">
        <w:rPr>
          <w:rFonts w:ascii="Arial" w:hAnsi="Arial" w:cs="Arial"/>
          <w:sz w:val="18"/>
          <w:szCs w:val="18"/>
          <w:lang w:val="en-US"/>
        </w:rPr>
        <w:t>The EFA-SRT® CR C with external control is suitable for operation in cleanrooms up to ISO Class 7 according to EN ISO 14644-1 for particle sizes &gt;=0.1x10-6m, as confirmed by the TÜV SÜD "Air Particle Cleanliness Test Certificate." The control unit is standardly housed in an external plastic enclosure.</w:t>
      </w:r>
      <w:r w:rsidR="00A445C4" w:rsidRPr="004F6EA4">
        <w:rPr>
          <w:rFonts w:ascii="Arial" w:hAnsi="Arial" w:cs="Arial"/>
          <w:sz w:val="18"/>
          <w:szCs w:val="18"/>
          <w:lang w:val="en-US"/>
        </w:rPr>
        <w:br/>
      </w:r>
      <w:r w:rsidR="00A445C4" w:rsidRPr="004F6EA4">
        <w:rPr>
          <w:rFonts w:ascii="Arial" w:hAnsi="Arial" w:cs="Arial"/>
          <w:sz w:val="18"/>
          <w:szCs w:val="18"/>
          <w:lang w:val="en-US"/>
        </w:rPr>
        <w:br/>
      </w:r>
      <w:r w:rsidR="004F6EA4" w:rsidRPr="004F6EA4">
        <w:rPr>
          <w:rFonts w:ascii="Arial" w:hAnsi="Arial" w:cs="Arial"/>
          <w:sz w:val="18"/>
          <w:szCs w:val="18"/>
          <w:lang w:val="en-US"/>
        </w:rPr>
        <w:t>The gate system has good airtightness (up to 50 m³/h depending on gate size and installation side) with a pressure resistance of up to 30 Pa.</w:t>
      </w:r>
      <w:r w:rsidR="00A445C4" w:rsidRPr="004F6EA4">
        <w:rPr>
          <w:rFonts w:ascii="Arial" w:hAnsi="Arial" w:cs="Arial"/>
          <w:sz w:val="18"/>
          <w:szCs w:val="18"/>
          <w:lang w:val="en-US"/>
        </w:rPr>
        <w:br/>
      </w:r>
      <w:r w:rsidR="00A445C4" w:rsidRPr="004F6EA4">
        <w:rPr>
          <w:rFonts w:ascii="Arial" w:hAnsi="Arial" w:cs="Arial"/>
          <w:sz w:val="18"/>
          <w:szCs w:val="18"/>
          <w:lang w:val="en-US"/>
        </w:rPr>
        <w:br/>
      </w:r>
      <w:r w:rsidR="004F6EA4" w:rsidRPr="004F6EA4">
        <w:rPr>
          <w:rFonts w:ascii="Arial" w:hAnsi="Arial" w:cs="Arial"/>
          <w:sz w:val="18"/>
          <w:szCs w:val="18"/>
          <w:lang w:val="en-US"/>
        </w:rPr>
        <w:t>The narrow frames allow for space-saving installation even in confined areas. Thanks to an integrated absolute value encoder, the gate can immediately return to automatic operation after a power outage, without the need for manual synchronization travel.</w:t>
      </w:r>
      <w:r w:rsidR="00A445C4" w:rsidRPr="004F6EA4">
        <w:rPr>
          <w:rFonts w:ascii="Arial" w:hAnsi="Arial"/>
          <w:sz w:val="18"/>
          <w:szCs w:val="18"/>
          <w:lang w:val="en-US"/>
        </w:rPr>
        <w:br/>
      </w:r>
      <w:r w:rsidR="00A445C4" w:rsidRPr="004F6EA4">
        <w:rPr>
          <w:rFonts w:ascii="Arial" w:hAnsi="Arial"/>
          <w:sz w:val="18"/>
          <w:szCs w:val="18"/>
          <w:lang w:val="en-US"/>
        </w:rPr>
        <w:br/>
      </w:r>
      <w:r w:rsidR="004F6EA4" w:rsidRPr="004F6EA4">
        <w:rPr>
          <w:rFonts w:ascii="Arial" w:hAnsi="Arial" w:cs="Arial"/>
          <w:sz w:val="18"/>
          <w:szCs w:val="18"/>
          <w:lang w:val="en-US"/>
        </w:rPr>
        <w:t>All visible parts of the self-supporting, fully enclosed gate structure are made of V2A stainless steel. The construction is largely assembled without screws, and all surfaces are designed vertically or at an angle to prevent particle accumulation.</w:t>
      </w:r>
      <w:r w:rsidR="002103EF" w:rsidRPr="004F6EA4">
        <w:rPr>
          <w:rFonts w:ascii="Arial" w:hAnsi="Arial" w:cs="Arial"/>
          <w:sz w:val="18"/>
          <w:szCs w:val="18"/>
          <w:lang w:val="en-US"/>
        </w:rPr>
        <w:br/>
      </w:r>
      <w:r w:rsidR="002103EF" w:rsidRPr="004F6EA4">
        <w:rPr>
          <w:rFonts w:ascii="Arial" w:hAnsi="Arial" w:cs="Arial"/>
          <w:sz w:val="18"/>
          <w:szCs w:val="18"/>
          <w:lang w:val="en-US"/>
        </w:rPr>
        <w:br/>
      </w:r>
      <w:r w:rsidR="004F6EA4" w:rsidRPr="004F6EA4">
        <w:rPr>
          <w:rFonts w:ascii="Arial" w:hAnsi="Arial" w:cs="Arial"/>
          <w:sz w:val="18"/>
          <w:szCs w:val="18"/>
          <w:lang w:val="en-US"/>
        </w:rPr>
        <w:t>In the standard version, the gate system is executed with a 15° cover.</w:t>
      </w:r>
      <w:r w:rsidR="00A445C4" w:rsidRPr="004F6EA4">
        <w:rPr>
          <w:rFonts w:ascii="Arial" w:hAnsi="Arial"/>
          <w:sz w:val="18"/>
          <w:szCs w:val="18"/>
          <w:lang w:val="en-US"/>
        </w:rPr>
        <w:br/>
      </w:r>
      <w:r w:rsidR="00A445C4" w:rsidRPr="004F6EA4">
        <w:rPr>
          <w:rFonts w:ascii="Arial" w:hAnsi="Arial"/>
          <w:sz w:val="18"/>
          <w:szCs w:val="18"/>
          <w:lang w:val="en-US"/>
        </w:rPr>
        <w:br/>
      </w:r>
      <w:r w:rsidR="004F6EA4" w:rsidRPr="004F6EA4">
        <w:rPr>
          <w:rFonts w:ascii="Arial" w:hAnsi="Arial" w:cs="Arial"/>
          <w:sz w:val="18"/>
          <w:szCs w:val="18"/>
          <w:lang w:val="en-US"/>
        </w:rPr>
        <w:t>The door leaf consists of 2 mm thick, PVC-coated flexible polyester fabric (FDA-compliant, antistatic), which is wound onto a horizontally mounted shaft (also made of stainless steel). Color: papyrus white similar to RAL 9018, light gray similar to RAL 7035, signal gray similar to RAL 7004, pure white similar to RAL 9010.</w:t>
      </w:r>
      <w:r w:rsidR="00A445C4" w:rsidRPr="004F6EA4">
        <w:rPr>
          <w:rFonts w:ascii="Arial" w:hAnsi="Arial"/>
          <w:sz w:val="18"/>
          <w:szCs w:val="18"/>
          <w:lang w:val="en-US"/>
        </w:rPr>
        <w:br/>
      </w:r>
      <w:r w:rsidR="00A445C4" w:rsidRPr="004F6EA4">
        <w:rPr>
          <w:rFonts w:ascii="Arial" w:hAnsi="Arial"/>
          <w:sz w:val="18"/>
          <w:szCs w:val="18"/>
          <w:lang w:val="en-US"/>
        </w:rPr>
        <w:br/>
      </w:r>
      <w:r w:rsidR="00630BC9" w:rsidRPr="00630BC9">
        <w:rPr>
          <w:rFonts w:ascii="Arial" w:hAnsi="Arial" w:cs="Arial"/>
          <w:sz w:val="18"/>
          <w:szCs w:val="18"/>
          <w:lang w:val="en-US"/>
        </w:rPr>
        <w:t>The typically high tightness is achieved by pressing the curtain flat against stainless steel profiles on the sides and in the lintel area under overpressure or underpressure.</w:t>
      </w:r>
      <w:r w:rsidR="00A445C4" w:rsidRPr="00630BC9">
        <w:rPr>
          <w:rFonts w:ascii="Arial" w:hAnsi="Arial"/>
          <w:sz w:val="18"/>
          <w:szCs w:val="18"/>
          <w:lang w:val="en-US"/>
        </w:rPr>
        <w:br/>
      </w:r>
      <w:r w:rsidR="00A445C4" w:rsidRPr="00630BC9">
        <w:rPr>
          <w:rFonts w:ascii="Arial" w:hAnsi="Arial"/>
          <w:sz w:val="18"/>
          <w:szCs w:val="18"/>
          <w:lang w:val="en-US"/>
        </w:rPr>
        <w:br/>
      </w:r>
      <w:r w:rsidR="00630BC9" w:rsidRPr="00630BC9">
        <w:rPr>
          <w:rFonts w:ascii="Arial" w:hAnsi="Arial" w:cs="Arial"/>
          <w:sz w:val="18"/>
          <w:szCs w:val="18"/>
          <w:lang w:val="en-US"/>
        </w:rPr>
        <w:t xml:space="preserve">The standard TÜV-tested door line light grid EFA-TLG® offers a </w:t>
      </w:r>
      <w:r w:rsidR="00630BC9" w:rsidRPr="00630BC9">
        <w:rPr>
          <w:rFonts w:ascii="Arial" w:hAnsi="Arial" w:cs="Arial"/>
          <w:sz w:val="18"/>
          <w:szCs w:val="18"/>
          <w:lang w:val="en-US"/>
        </w:rPr>
        <w:br/>
        <w:t>highest level of active and passive safety:</w:t>
      </w:r>
    </w:p>
    <w:p w14:paraId="3D5BAEA3" w14:textId="77777777" w:rsidR="00630BC9" w:rsidRPr="00630BC9" w:rsidRDefault="002103EF" w:rsidP="00630BC9">
      <w:pPr>
        <w:spacing w:line="240" w:lineRule="auto"/>
        <w:ind w:left="1410" w:hanging="1410"/>
        <w:rPr>
          <w:rFonts w:ascii="Arial" w:hAnsi="Arial" w:cs="Arial"/>
          <w:b/>
          <w:bCs/>
          <w:sz w:val="18"/>
          <w:szCs w:val="18"/>
          <w:lang w:val="en-US"/>
        </w:rPr>
      </w:pPr>
      <w:r w:rsidRPr="00630BC9">
        <w:rPr>
          <w:rFonts w:ascii="Arial" w:hAnsi="Arial" w:cs="Arial"/>
          <w:sz w:val="18"/>
          <w:szCs w:val="18"/>
          <w:lang w:val="en-US"/>
        </w:rPr>
        <w:br/>
      </w:r>
      <w:r w:rsidR="00630BC9" w:rsidRPr="00630BC9">
        <w:rPr>
          <w:rFonts w:ascii="Arial" w:hAnsi="Arial" w:cs="Arial"/>
          <w:sz w:val="18"/>
          <w:szCs w:val="18"/>
          <w:lang w:val="en-US"/>
        </w:rPr>
        <w:t>An emergency opening of the door, for example in the event of a power failure, is always possible via a lever located on the frame. This causes the door to be lifted about halfway by a tension spring located in the frame. The door can then be manually pushed further with little effort.</w:t>
      </w:r>
      <w:r w:rsidR="00A445C4" w:rsidRPr="00630BC9">
        <w:rPr>
          <w:rFonts w:ascii="Arial" w:hAnsi="Arial"/>
          <w:sz w:val="18"/>
          <w:szCs w:val="18"/>
          <w:lang w:val="en-US"/>
        </w:rPr>
        <w:br/>
      </w:r>
      <w:r w:rsidR="00A445C4" w:rsidRPr="00630BC9">
        <w:rPr>
          <w:rFonts w:ascii="Arial" w:hAnsi="Arial"/>
          <w:sz w:val="18"/>
          <w:szCs w:val="18"/>
          <w:lang w:val="en-US"/>
        </w:rPr>
        <w:br/>
      </w:r>
      <w:r w:rsidR="00630BC9" w:rsidRPr="00630BC9">
        <w:rPr>
          <w:rFonts w:ascii="Arial" w:hAnsi="Arial" w:cs="Arial"/>
          <w:b/>
          <w:bCs/>
          <w:sz w:val="18"/>
          <w:szCs w:val="18"/>
          <w:lang w:val="en-US"/>
        </w:rPr>
        <w:t xml:space="preserve">Air permeability:  </w:t>
      </w:r>
    </w:p>
    <w:p w14:paraId="01476F59" w14:textId="77777777" w:rsidR="00630BC9" w:rsidRPr="00630BC9" w:rsidRDefault="00630BC9" w:rsidP="00630BC9">
      <w:pPr>
        <w:spacing w:line="240" w:lineRule="auto"/>
        <w:ind w:left="1410"/>
        <w:rPr>
          <w:rFonts w:ascii="Arial" w:hAnsi="Arial" w:cs="Arial"/>
          <w:sz w:val="18"/>
          <w:szCs w:val="18"/>
          <w:lang w:val="en-US"/>
        </w:rPr>
      </w:pPr>
      <w:r w:rsidRPr="00630BC9">
        <w:rPr>
          <w:rFonts w:ascii="Arial" w:hAnsi="Arial" w:cs="Arial"/>
          <w:sz w:val="18"/>
          <w:szCs w:val="18"/>
          <w:lang w:val="en-US"/>
        </w:rPr>
        <w:t xml:space="preserve">Installation on the pressure side &lt; 20 m³/m²h  </w:t>
      </w:r>
    </w:p>
    <w:p w14:paraId="33F59654" w14:textId="77777777" w:rsidR="00630BC9" w:rsidRPr="00630BC9" w:rsidRDefault="00630BC9" w:rsidP="00630BC9">
      <w:pPr>
        <w:spacing w:line="240" w:lineRule="auto"/>
        <w:ind w:left="1410"/>
        <w:rPr>
          <w:rFonts w:ascii="Arial" w:hAnsi="Arial" w:cs="Arial"/>
          <w:sz w:val="18"/>
          <w:szCs w:val="18"/>
          <w:lang w:val="en-US"/>
        </w:rPr>
      </w:pPr>
      <w:r w:rsidRPr="00630BC9">
        <w:rPr>
          <w:rFonts w:ascii="Arial" w:hAnsi="Arial" w:cs="Arial"/>
          <w:sz w:val="18"/>
          <w:szCs w:val="18"/>
          <w:lang w:val="en-US"/>
        </w:rPr>
        <w:t xml:space="preserve">Installation on the suction side &lt; 50 m³/m²h  </w:t>
      </w:r>
    </w:p>
    <w:p w14:paraId="46F25B42" w14:textId="77777777" w:rsidR="00630BC9" w:rsidRPr="00630BC9" w:rsidRDefault="00630BC9" w:rsidP="00630BC9">
      <w:pPr>
        <w:spacing w:line="240" w:lineRule="auto"/>
        <w:ind w:left="1410"/>
        <w:rPr>
          <w:rFonts w:ascii="Arial" w:hAnsi="Arial"/>
          <w:sz w:val="18"/>
          <w:szCs w:val="18"/>
          <w:lang w:val="en-US"/>
        </w:rPr>
      </w:pPr>
      <w:r w:rsidRPr="00630BC9">
        <w:rPr>
          <w:rFonts w:ascii="Arial" w:hAnsi="Arial" w:cs="Arial"/>
          <w:sz w:val="18"/>
          <w:szCs w:val="18"/>
          <w:lang w:val="en-US"/>
        </w:rPr>
        <w:t>Pressure resistance up to 30 Pa</w:t>
      </w:r>
      <w:r w:rsidRPr="00630BC9">
        <w:rPr>
          <w:rFonts w:ascii="Arial" w:hAnsi="Arial" w:cs="Arial"/>
          <w:b/>
          <w:bCs/>
          <w:sz w:val="18"/>
          <w:szCs w:val="18"/>
          <w:lang w:val="en-US"/>
        </w:rPr>
        <w:t xml:space="preserve">  </w:t>
      </w:r>
      <w:r w:rsidR="00FA437B" w:rsidRPr="00630BC9">
        <w:rPr>
          <w:rFonts w:ascii="Arial" w:hAnsi="Arial"/>
          <w:sz w:val="18"/>
          <w:szCs w:val="18"/>
          <w:lang w:val="en-US"/>
        </w:rPr>
        <w:br/>
      </w:r>
      <w:r w:rsidR="001E5D23" w:rsidRPr="00630BC9">
        <w:rPr>
          <w:rFonts w:ascii="Arial" w:hAnsi="Arial"/>
          <w:sz w:val="18"/>
          <w:szCs w:val="18"/>
          <w:lang w:val="en-US"/>
        </w:rPr>
        <w:br/>
      </w:r>
      <w:r w:rsidR="00FA437B" w:rsidRPr="00630BC9">
        <w:rPr>
          <w:rFonts w:ascii="Arial" w:hAnsi="Arial"/>
          <w:sz w:val="18"/>
          <w:szCs w:val="18"/>
          <w:lang w:val="en-US"/>
        </w:rPr>
        <w:br/>
      </w:r>
      <w:r w:rsidRPr="00630BC9">
        <w:rPr>
          <w:rFonts w:ascii="Arial" w:hAnsi="Arial" w:cs="Arial"/>
          <w:b/>
          <w:bCs/>
          <w:sz w:val="18"/>
          <w:szCs w:val="18"/>
          <w:lang w:val="en-US"/>
        </w:rPr>
        <w:t xml:space="preserve">Door version according to ISO class 14644-1 and VDI 2083 sheet 9.1: </w:t>
      </w:r>
      <w:r w:rsidRPr="00630BC9">
        <w:rPr>
          <w:rFonts w:ascii="Arial" w:hAnsi="Arial" w:cs="Arial"/>
          <w:b/>
          <w:bCs/>
          <w:sz w:val="18"/>
          <w:szCs w:val="18"/>
          <w:lang w:val="en-US"/>
        </w:rPr>
        <w:br/>
      </w:r>
      <w:r w:rsidRPr="00630BC9">
        <w:rPr>
          <w:rFonts w:ascii="Arial" w:hAnsi="Arial" w:cs="Arial"/>
          <w:b/>
          <w:bCs/>
          <w:sz w:val="18"/>
          <w:szCs w:val="18"/>
          <w:lang w:val="en-US"/>
        </w:rPr>
        <w:br/>
      </w:r>
      <w:r w:rsidRPr="00630BC9">
        <w:rPr>
          <w:rFonts w:ascii="Arial" w:hAnsi="Arial" w:cs="Arial"/>
          <w:sz w:val="18"/>
          <w:szCs w:val="18"/>
          <w:lang w:val="en-US"/>
        </w:rPr>
        <w:t xml:space="preserve">ISO class 7: Control external </w:t>
      </w:r>
      <w:r w:rsidRPr="00630BC9">
        <w:rPr>
          <w:rFonts w:ascii="Arial" w:hAnsi="Arial" w:cs="Arial"/>
          <w:sz w:val="18"/>
          <w:szCs w:val="18"/>
          <w:lang w:val="en-US"/>
        </w:rPr>
        <w:br/>
        <w:t>(optionally in plastic or steel housing)</w:t>
      </w:r>
      <w:r w:rsidR="0093551B" w:rsidRPr="00630BC9">
        <w:rPr>
          <w:rFonts w:ascii="Arial" w:hAnsi="Arial"/>
          <w:sz w:val="18"/>
          <w:szCs w:val="18"/>
          <w:lang w:val="en-US"/>
        </w:rPr>
        <w:br/>
      </w:r>
      <w:r w:rsidR="00A832E2" w:rsidRPr="00630BC9">
        <w:rPr>
          <w:rFonts w:ascii="Arial" w:hAnsi="Arial"/>
          <w:sz w:val="18"/>
          <w:szCs w:val="18"/>
          <w:lang w:val="en-US"/>
        </w:rPr>
        <w:br/>
      </w:r>
      <w:r w:rsidR="0093551B" w:rsidRPr="00630BC9">
        <w:rPr>
          <w:rFonts w:ascii="Arial" w:hAnsi="Arial"/>
          <w:sz w:val="18"/>
          <w:szCs w:val="18"/>
          <w:lang w:val="en-US"/>
        </w:rPr>
        <w:br/>
      </w:r>
      <w:r w:rsidRPr="00630BC9">
        <w:rPr>
          <w:rFonts w:ascii="Arial" w:hAnsi="Arial"/>
          <w:b/>
          <w:bCs/>
          <w:sz w:val="18"/>
          <w:szCs w:val="18"/>
          <w:lang w:val="en-US"/>
        </w:rPr>
        <w:t xml:space="preserve">Performance: </w:t>
      </w:r>
      <w:r w:rsidRPr="00630BC9">
        <w:rPr>
          <w:rFonts w:ascii="Arial" w:hAnsi="Arial"/>
          <w:b/>
          <w:bCs/>
          <w:sz w:val="18"/>
          <w:szCs w:val="18"/>
          <w:lang w:val="en-US"/>
        </w:rPr>
        <w:br/>
      </w:r>
      <w:r w:rsidRPr="00630BC9">
        <w:rPr>
          <w:rFonts w:ascii="Arial" w:hAnsi="Arial"/>
          <w:sz w:val="18"/>
          <w:szCs w:val="18"/>
          <w:lang w:val="en-US"/>
        </w:rPr>
        <w:t xml:space="preserve">Up to 200,000 load cycles per year with a </w:t>
      </w:r>
      <w:r w:rsidRPr="00630BC9">
        <w:rPr>
          <w:rFonts w:ascii="Arial" w:hAnsi="Arial"/>
          <w:sz w:val="18"/>
          <w:szCs w:val="18"/>
          <w:lang w:val="en-US"/>
        </w:rPr>
        <w:br/>
        <w:t>product lifecycle of 10 years</w:t>
      </w:r>
      <w:r w:rsidR="00E5722F" w:rsidRPr="00630BC9">
        <w:rPr>
          <w:rFonts w:ascii="Arial" w:hAnsi="Arial" w:cs="Arial"/>
          <w:sz w:val="18"/>
          <w:szCs w:val="18"/>
          <w:lang w:val="en-US"/>
        </w:rPr>
        <w:br/>
      </w:r>
      <w:r w:rsidR="00E5722F" w:rsidRPr="00630BC9">
        <w:rPr>
          <w:rFonts w:ascii="Arial" w:hAnsi="Arial" w:cs="Arial"/>
          <w:sz w:val="18"/>
          <w:szCs w:val="18"/>
          <w:lang w:val="en-US"/>
        </w:rPr>
        <w:lastRenderedPageBreak/>
        <w:br/>
      </w:r>
      <w:r w:rsidRPr="00630BC9">
        <w:rPr>
          <w:rFonts w:ascii="Arial" w:hAnsi="Arial" w:cs="Arial"/>
          <w:b/>
          <w:bCs/>
          <w:sz w:val="18"/>
          <w:szCs w:val="18"/>
          <w:lang w:val="en-US"/>
        </w:rPr>
        <w:t>OPENING SPEED: up to approx. 2.0 m/s</w:t>
      </w:r>
      <w:r w:rsidRPr="00630BC9">
        <w:rPr>
          <w:rFonts w:ascii="Arial" w:hAnsi="Arial" w:cs="Arial"/>
          <w:b/>
          <w:bCs/>
          <w:sz w:val="18"/>
          <w:szCs w:val="18"/>
          <w:lang w:val="en-US"/>
        </w:rPr>
        <w:br/>
        <w:t>Max. door leaf speed: up to 2.5 m/s</w:t>
      </w:r>
      <w:r>
        <w:rPr>
          <w:rFonts w:ascii="Arial" w:hAnsi="Arial" w:cs="Arial"/>
          <w:b/>
          <w:bCs/>
          <w:sz w:val="18"/>
          <w:szCs w:val="18"/>
          <w:lang w:val="en-US"/>
        </w:rPr>
        <w:tab/>
      </w:r>
      <w:r>
        <w:rPr>
          <w:rFonts w:ascii="Arial" w:hAnsi="Arial" w:cs="Arial"/>
          <w:b/>
          <w:bCs/>
          <w:sz w:val="18"/>
          <w:szCs w:val="18"/>
          <w:lang w:val="en-US"/>
        </w:rPr>
        <w:tab/>
      </w:r>
      <w:r>
        <w:rPr>
          <w:rFonts w:ascii="Arial" w:hAnsi="Arial" w:cs="Arial"/>
          <w:b/>
          <w:bCs/>
          <w:sz w:val="18"/>
          <w:szCs w:val="18"/>
          <w:lang w:val="en-US"/>
        </w:rPr>
        <w:tab/>
      </w:r>
      <w:r>
        <w:rPr>
          <w:rFonts w:ascii="Arial" w:hAnsi="Arial" w:cs="Arial"/>
          <w:b/>
          <w:bCs/>
          <w:sz w:val="18"/>
          <w:szCs w:val="18"/>
          <w:lang w:val="en-US"/>
        </w:rPr>
        <w:tab/>
      </w:r>
      <w:r w:rsidRPr="00630BC9">
        <w:rPr>
          <w:rFonts w:ascii="Arial" w:hAnsi="Arial" w:cs="Arial"/>
          <w:sz w:val="18"/>
          <w:szCs w:val="18"/>
          <w:lang w:val="en-US"/>
        </w:rPr>
        <w:t xml:space="preserve"> (depending on door size)</w:t>
      </w:r>
      <w:r w:rsidRPr="00630BC9">
        <w:rPr>
          <w:rFonts w:ascii="Arial" w:hAnsi="Arial" w:cs="Arial"/>
          <w:b/>
          <w:bCs/>
          <w:sz w:val="18"/>
          <w:szCs w:val="18"/>
          <w:lang w:val="en-US"/>
        </w:rPr>
        <w:br/>
        <w:t>CLOSING SPEED: up to approx. 0.75 m/s.</w:t>
      </w:r>
      <w:r w:rsidR="00E5722F" w:rsidRPr="00630BC9">
        <w:rPr>
          <w:rFonts w:ascii="Arial" w:hAnsi="Arial" w:cs="Arial"/>
          <w:sz w:val="18"/>
          <w:szCs w:val="18"/>
          <w:lang w:val="en-US"/>
        </w:rPr>
        <w:br/>
      </w:r>
      <w:r w:rsidR="00E5722F" w:rsidRPr="00630BC9">
        <w:rPr>
          <w:rFonts w:ascii="Arial" w:hAnsi="Arial" w:cs="Arial"/>
          <w:sz w:val="18"/>
          <w:szCs w:val="18"/>
          <w:lang w:val="en-US"/>
        </w:rPr>
        <w:br/>
      </w:r>
      <w:r w:rsidRPr="00630BC9">
        <w:rPr>
          <w:rFonts w:ascii="Arial" w:hAnsi="Arial"/>
          <w:sz w:val="18"/>
          <w:szCs w:val="18"/>
          <w:lang w:val="en-US"/>
        </w:rPr>
        <w:t>Regulations according to DIN EN 13241-1 are fulfilled;</w:t>
      </w:r>
    </w:p>
    <w:p w14:paraId="29258CC3" w14:textId="07412806" w:rsidR="001C3639" w:rsidRPr="00630BC9" w:rsidRDefault="00630BC9" w:rsidP="00630BC9">
      <w:pPr>
        <w:spacing w:line="240" w:lineRule="auto"/>
        <w:ind w:left="1410"/>
        <w:rPr>
          <w:rFonts w:ascii="Arial" w:hAnsi="Arial" w:cs="Arial"/>
          <w:b/>
          <w:bCs/>
          <w:sz w:val="18"/>
          <w:szCs w:val="18"/>
          <w:lang w:val="en-US"/>
        </w:rPr>
      </w:pPr>
      <w:r w:rsidRPr="00630BC9">
        <w:rPr>
          <w:rFonts w:ascii="Arial" w:hAnsi="Arial"/>
          <w:sz w:val="18"/>
          <w:szCs w:val="18"/>
          <w:lang w:val="en-US"/>
        </w:rPr>
        <w:t>for clear passage opening</w:t>
      </w:r>
      <w:r w:rsidR="00E5722F" w:rsidRPr="00630BC9">
        <w:rPr>
          <w:rFonts w:ascii="Arial" w:hAnsi="Arial" w:cs="Arial"/>
          <w:sz w:val="18"/>
          <w:szCs w:val="18"/>
          <w:lang w:val="en-US"/>
        </w:rPr>
        <w:br/>
      </w:r>
      <w:r w:rsidR="00E5722F" w:rsidRPr="00630BC9">
        <w:rPr>
          <w:rFonts w:ascii="Arial" w:hAnsi="Arial" w:cs="Arial"/>
          <w:sz w:val="18"/>
          <w:szCs w:val="18"/>
          <w:lang w:val="en-US"/>
        </w:rPr>
        <w:br/>
      </w:r>
      <w:r w:rsidR="001C3639" w:rsidRPr="00630BC9">
        <w:rPr>
          <w:rFonts w:ascii="Arial" w:hAnsi="Arial" w:cs="Arial"/>
          <w:sz w:val="18"/>
          <w:szCs w:val="18"/>
          <w:lang w:val="en-US"/>
        </w:rPr>
        <w:br/>
      </w:r>
      <w:r w:rsidRPr="00630BC9">
        <w:rPr>
          <w:rFonts w:ascii="Arial" w:hAnsi="Arial" w:cs="Arial"/>
          <w:sz w:val="18"/>
          <w:szCs w:val="18"/>
          <w:lang w:val="en-US"/>
        </w:rPr>
        <w:t>Width</w:t>
      </w:r>
      <w:r w:rsidR="001C3639" w:rsidRPr="00630BC9">
        <w:rPr>
          <w:rFonts w:ascii="Arial" w:hAnsi="Arial" w:cs="Arial"/>
          <w:sz w:val="18"/>
          <w:szCs w:val="18"/>
          <w:lang w:val="en-US"/>
        </w:rPr>
        <w:t xml:space="preserve"> = ............... mm x </w:t>
      </w:r>
      <w:r w:rsidRPr="00630BC9">
        <w:rPr>
          <w:rFonts w:ascii="Arial" w:hAnsi="Arial" w:cs="Arial"/>
          <w:sz w:val="18"/>
          <w:szCs w:val="18"/>
          <w:lang w:val="en-US"/>
        </w:rPr>
        <w:t>Height</w:t>
      </w:r>
      <w:r w:rsidR="001C3639" w:rsidRPr="00630BC9">
        <w:rPr>
          <w:rFonts w:ascii="Arial" w:hAnsi="Arial" w:cs="Arial"/>
          <w:sz w:val="18"/>
          <w:szCs w:val="18"/>
          <w:lang w:val="en-US"/>
        </w:rPr>
        <w:t xml:space="preserve"> = ............... mm</w:t>
      </w:r>
      <w:r w:rsidR="001C3639" w:rsidRPr="00630BC9">
        <w:rPr>
          <w:rFonts w:ascii="Arial" w:hAnsi="Arial" w:cs="Arial"/>
          <w:sz w:val="18"/>
          <w:szCs w:val="18"/>
          <w:lang w:val="en-US"/>
        </w:rPr>
        <w:br/>
      </w:r>
      <w:r w:rsidR="00271F04" w:rsidRPr="00630BC9">
        <w:rPr>
          <w:rFonts w:ascii="Arial" w:hAnsi="Arial" w:cs="Arial"/>
          <w:sz w:val="18"/>
          <w:szCs w:val="18"/>
          <w:lang w:val="en-US"/>
        </w:rPr>
        <w:br/>
      </w:r>
      <w:r w:rsidRPr="00630BC9">
        <w:rPr>
          <w:rFonts w:ascii="Arial" w:hAnsi="Arial"/>
          <w:b/>
          <w:sz w:val="18"/>
          <w:szCs w:val="18"/>
          <w:lang w:val="en-US"/>
        </w:rPr>
        <w:t>Manufacturer’s certification</w:t>
      </w:r>
      <w:r w:rsidR="004A1D7F" w:rsidRPr="00630BC9">
        <w:rPr>
          <w:rFonts w:ascii="Arial" w:hAnsi="Arial"/>
          <w:b/>
          <w:sz w:val="18"/>
          <w:szCs w:val="18"/>
          <w:lang w:val="en-US"/>
        </w:rPr>
        <w:t>:</w:t>
      </w:r>
      <w:r w:rsidR="00271F04" w:rsidRPr="00630BC9">
        <w:rPr>
          <w:rFonts w:ascii="Arial" w:hAnsi="Arial"/>
          <w:sz w:val="18"/>
          <w:szCs w:val="18"/>
          <w:lang w:val="en-US"/>
        </w:rPr>
        <w:br/>
      </w:r>
      <w:r w:rsidR="004A1D7F" w:rsidRPr="00630BC9">
        <w:rPr>
          <w:rFonts w:ascii="Arial" w:hAnsi="Arial"/>
          <w:sz w:val="18"/>
          <w:szCs w:val="18"/>
          <w:lang w:val="en-US"/>
        </w:rPr>
        <w:t xml:space="preserve">EFAFLEX Tor- und Sicherheitssysteme GmbH &amp; Co. </w:t>
      </w:r>
      <w:r w:rsidR="004A1D7F" w:rsidRPr="00B9056F">
        <w:rPr>
          <w:rFonts w:ascii="Arial" w:hAnsi="Arial"/>
          <w:sz w:val="18"/>
          <w:szCs w:val="18"/>
          <w:lang w:val="en-US"/>
        </w:rPr>
        <w:t>KG</w:t>
      </w:r>
      <w:r w:rsidR="00271F04" w:rsidRPr="00B9056F">
        <w:rPr>
          <w:rFonts w:ascii="Arial" w:hAnsi="Arial"/>
          <w:sz w:val="18"/>
          <w:szCs w:val="18"/>
          <w:lang w:val="en-US"/>
        </w:rPr>
        <w:br/>
      </w:r>
      <w:hyperlink r:id="rId8" w:history="1">
        <w:r w:rsidR="00271F04" w:rsidRPr="00B9056F">
          <w:rPr>
            <w:rStyle w:val="Hyperlink"/>
            <w:rFonts w:ascii="Arial" w:hAnsi="Arial"/>
            <w:sz w:val="18"/>
            <w:szCs w:val="18"/>
            <w:lang w:val="en-US"/>
          </w:rPr>
          <w:t>www.efaflex.com</w:t>
        </w:r>
      </w:hyperlink>
      <w:r w:rsidR="00271F04" w:rsidRPr="00B9056F">
        <w:rPr>
          <w:rFonts w:ascii="Arial" w:hAnsi="Arial"/>
          <w:sz w:val="18"/>
          <w:szCs w:val="18"/>
          <w:lang w:val="en-US"/>
        </w:rPr>
        <w:br/>
      </w:r>
      <w:r w:rsidR="001C3639" w:rsidRPr="00B9056F">
        <w:rPr>
          <w:rFonts w:ascii="Arial" w:hAnsi="Arial" w:cs="Arial"/>
          <w:sz w:val="18"/>
          <w:szCs w:val="18"/>
          <w:lang w:val="en-US"/>
        </w:rPr>
        <w:br/>
      </w:r>
      <w:r w:rsidR="001C3639" w:rsidRPr="00B9056F">
        <w:rPr>
          <w:rFonts w:ascii="Arial" w:hAnsi="Arial" w:cs="Arial"/>
          <w:sz w:val="18"/>
          <w:szCs w:val="18"/>
          <w:lang w:val="en-US"/>
        </w:rPr>
        <w:br/>
      </w:r>
      <w:r w:rsidRPr="00B9056F">
        <w:rPr>
          <w:rFonts w:ascii="Arial" w:hAnsi="Arial" w:cs="Arial"/>
          <w:sz w:val="18"/>
          <w:szCs w:val="18"/>
          <w:lang w:val="en-US"/>
        </w:rPr>
        <w:t>Offered Product:</w:t>
      </w:r>
    </w:p>
    <w:p w14:paraId="2095EE28" w14:textId="77777777" w:rsidR="001C3639" w:rsidRPr="00B9056F" w:rsidRDefault="001C3639" w:rsidP="001C3639">
      <w:pPr>
        <w:autoSpaceDE w:val="0"/>
        <w:autoSpaceDN w:val="0"/>
        <w:adjustRightInd w:val="0"/>
        <w:spacing w:after="0" w:line="240" w:lineRule="auto"/>
        <w:ind w:left="708" w:firstLine="708"/>
        <w:rPr>
          <w:rFonts w:ascii="Arial" w:hAnsi="Arial" w:cs="Arial"/>
          <w:sz w:val="18"/>
          <w:szCs w:val="18"/>
          <w:lang w:val="en-US"/>
        </w:rPr>
      </w:pPr>
    </w:p>
    <w:p w14:paraId="32DE3BCA" w14:textId="58E5ACD8" w:rsidR="001C3639" w:rsidRPr="00B9056F" w:rsidRDefault="001C3639" w:rsidP="001C3639">
      <w:pPr>
        <w:autoSpaceDE w:val="0"/>
        <w:autoSpaceDN w:val="0"/>
        <w:adjustRightInd w:val="0"/>
        <w:spacing w:after="0" w:line="240" w:lineRule="auto"/>
        <w:ind w:left="1416"/>
        <w:rPr>
          <w:rFonts w:ascii="Arial" w:hAnsi="Arial" w:cs="Arial"/>
          <w:sz w:val="18"/>
          <w:szCs w:val="18"/>
          <w:lang w:val="en-US"/>
        </w:rPr>
      </w:pPr>
      <w:r w:rsidRPr="00B9056F">
        <w:rPr>
          <w:rFonts w:ascii="Arial" w:hAnsi="Arial"/>
          <w:i/>
          <w:sz w:val="18"/>
          <w:szCs w:val="18"/>
          <w:lang w:val="en-US"/>
        </w:rPr>
        <w:t xml:space="preserve">EFAFLEX </w:t>
      </w:r>
      <w:r w:rsidRPr="00B9056F">
        <w:rPr>
          <w:rFonts w:ascii="Arial" w:hAnsi="Arial"/>
          <w:sz w:val="18"/>
          <w:szCs w:val="18"/>
          <w:lang w:val="en-US"/>
        </w:rPr>
        <w:t>Typ „</w:t>
      </w:r>
      <w:r w:rsidR="00E5722F" w:rsidRPr="00B9056F">
        <w:rPr>
          <w:rFonts w:ascii="Arial" w:hAnsi="Arial"/>
          <w:b/>
          <w:sz w:val="18"/>
          <w:szCs w:val="18"/>
          <w:lang w:val="en-US"/>
        </w:rPr>
        <w:t>EFA-SRT</w:t>
      </w:r>
      <w:r w:rsidR="00E5722F" w:rsidRPr="00B9056F">
        <w:rPr>
          <w:rFonts w:ascii="Arial" w:hAnsi="Arial"/>
          <w:b/>
          <w:sz w:val="18"/>
          <w:szCs w:val="18"/>
          <w:vertAlign w:val="superscript"/>
          <w:lang w:val="en-US"/>
        </w:rPr>
        <w:t>®</w:t>
      </w:r>
      <w:r w:rsidR="00E5722F" w:rsidRPr="00B9056F">
        <w:rPr>
          <w:rFonts w:ascii="Arial" w:hAnsi="Arial"/>
          <w:b/>
          <w:sz w:val="18"/>
          <w:szCs w:val="18"/>
          <w:lang w:val="en-US"/>
        </w:rPr>
        <w:t xml:space="preserve"> CR C</w:t>
      </w:r>
      <w:r w:rsidRPr="00B9056F">
        <w:rPr>
          <w:rFonts w:ascii="Arial" w:hAnsi="Arial"/>
          <w:sz w:val="18"/>
          <w:szCs w:val="18"/>
          <w:lang w:val="en-US"/>
        </w:rPr>
        <w:t>“</w:t>
      </w:r>
      <w:r w:rsidR="00A832E2" w:rsidRPr="00B9056F">
        <w:rPr>
          <w:rFonts w:ascii="Arial" w:hAnsi="Arial"/>
          <w:sz w:val="18"/>
          <w:szCs w:val="18"/>
          <w:lang w:val="en-US"/>
        </w:rPr>
        <w:t xml:space="preserve"> </w:t>
      </w:r>
      <w:r w:rsidR="00A832E2" w:rsidRPr="00B9056F">
        <w:rPr>
          <w:rFonts w:ascii="Arial" w:hAnsi="Arial"/>
          <w:b/>
          <w:bCs/>
          <w:sz w:val="18"/>
          <w:szCs w:val="18"/>
          <w:lang w:val="en-US"/>
        </w:rPr>
        <w:t>ISO 7</w:t>
      </w:r>
      <w:r w:rsidRPr="00B9056F">
        <w:rPr>
          <w:rFonts w:ascii="Arial" w:hAnsi="Arial" w:cs="Arial"/>
          <w:sz w:val="18"/>
          <w:szCs w:val="18"/>
          <w:lang w:val="en-US"/>
        </w:rPr>
        <w:t xml:space="preserve"> </w:t>
      </w:r>
      <w:r w:rsidRPr="00B9056F">
        <w:rPr>
          <w:rFonts w:ascii="Arial" w:hAnsi="Arial" w:cs="Arial"/>
          <w:sz w:val="18"/>
          <w:szCs w:val="18"/>
          <w:lang w:val="en-US"/>
        </w:rPr>
        <w:br/>
        <w:t>(</w:t>
      </w:r>
      <w:r w:rsidR="00630BC9" w:rsidRPr="00B9056F">
        <w:rPr>
          <w:rFonts w:ascii="Arial" w:hAnsi="Arial" w:cs="Arial"/>
          <w:sz w:val="18"/>
          <w:szCs w:val="18"/>
          <w:lang w:val="en-US"/>
        </w:rPr>
        <w:t>Bidder’s specification</w:t>
      </w:r>
      <w:r w:rsidRPr="00B9056F">
        <w:rPr>
          <w:rFonts w:ascii="Arial" w:hAnsi="Arial" w:cs="Arial"/>
          <w:sz w:val="18"/>
          <w:szCs w:val="18"/>
          <w:lang w:val="en-US"/>
        </w:rPr>
        <w:t>)</w:t>
      </w:r>
    </w:p>
    <w:p w14:paraId="12A88442" w14:textId="4A8DD057" w:rsidR="001C3639" w:rsidRPr="00B9056F" w:rsidRDefault="001C3639" w:rsidP="001C3639">
      <w:pPr>
        <w:autoSpaceDE w:val="0"/>
        <w:autoSpaceDN w:val="0"/>
        <w:adjustRightInd w:val="0"/>
        <w:spacing w:after="0" w:line="240" w:lineRule="auto"/>
        <w:ind w:left="708" w:firstLine="708"/>
        <w:rPr>
          <w:rFonts w:ascii="Arial" w:hAnsi="Arial" w:cs="Arial"/>
          <w:b/>
          <w:sz w:val="18"/>
          <w:szCs w:val="18"/>
          <w:lang w:val="en-US"/>
        </w:rPr>
      </w:pPr>
      <w:r w:rsidRPr="00B9056F">
        <w:rPr>
          <w:rFonts w:ascii="Arial" w:hAnsi="Arial" w:cs="Arial"/>
          <w:sz w:val="18"/>
          <w:szCs w:val="18"/>
          <w:lang w:val="en-US"/>
        </w:rPr>
        <w:tab/>
      </w:r>
      <w:r w:rsidRPr="00B9056F">
        <w:rPr>
          <w:rFonts w:ascii="Arial" w:hAnsi="Arial" w:cs="Arial"/>
          <w:sz w:val="18"/>
          <w:szCs w:val="18"/>
          <w:lang w:val="en-US"/>
        </w:rPr>
        <w:tab/>
      </w:r>
      <w:r w:rsidRPr="00B9056F">
        <w:rPr>
          <w:rFonts w:ascii="Arial" w:hAnsi="Arial" w:cs="Arial"/>
          <w:sz w:val="18"/>
          <w:szCs w:val="18"/>
          <w:lang w:val="en-US"/>
        </w:rPr>
        <w:tab/>
      </w:r>
      <w:r w:rsidRPr="00B9056F">
        <w:rPr>
          <w:rFonts w:ascii="Arial" w:hAnsi="Arial" w:cs="Arial"/>
          <w:sz w:val="18"/>
          <w:szCs w:val="18"/>
          <w:lang w:val="en-US"/>
        </w:rPr>
        <w:tab/>
      </w:r>
      <w:r w:rsidRPr="00B9056F">
        <w:rPr>
          <w:rFonts w:ascii="Arial" w:hAnsi="Arial" w:cs="Arial"/>
          <w:sz w:val="18"/>
          <w:szCs w:val="18"/>
          <w:lang w:val="en-US"/>
        </w:rPr>
        <w:tab/>
      </w:r>
      <w:r w:rsidRPr="00B9056F">
        <w:rPr>
          <w:rFonts w:ascii="Arial" w:hAnsi="Arial" w:cs="Arial"/>
          <w:b/>
          <w:sz w:val="18"/>
          <w:szCs w:val="18"/>
          <w:lang w:val="en-US"/>
        </w:rPr>
        <w:t>1,000</w:t>
      </w:r>
      <w:r w:rsidRPr="00B9056F">
        <w:rPr>
          <w:rFonts w:ascii="Arial" w:hAnsi="Arial" w:cs="Arial"/>
          <w:b/>
          <w:sz w:val="18"/>
          <w:szCs w:val="18"/>
          <w:lang w:val="en-US"/>
        </w:rPr>
        <w:tab/>
      </w:r>
      <w:r w:rsidR="00630BC9" w:rsidRPr="00B9056F">
        <w:rPr>
          <w:rFonts w:ascii="Arial" w:hAnsi="Arial" w:cs="Arial"/>
          <w:b/>
          <w:sz w:val="18"/>
          <w:szCs w:val="18"/>
          <w:lang w:val="en-US"/>
        </w:rPr>
        <w:t>pieces</w:t>
      </w:r>
      <w:r w:rsidRPr="00B9056F">
        <w:rPr>
          <w:rFonts w:ascii="Arial" w:hAnsi="Arial" w:cs="Arial"/>
          <w:b/>
          <w:sz w:val="18"/>
          <w:szCs w:val="18"/>
          <w:lang w:val="en-US"/>
        </w:rPr>
        <w:tab/>
      </w:r>
      <w:r w:rsidRPr="00B9056F">
        <w:rPr>
          <w:rFonts w:ascii="Arial" w:hAnsi="Arial" w:cs="Arial"/>
          <w:b/>
          <w:sz w:val="18"/>
          <w:szCs w:val="18"/>
          <w:lang w:val="en-US"/>
        </w:rPr>
        <w:tab/>
        <w:t>…………………</w:t>
      </w:r>
      <w:r w:rsidRPr="00B9056F">
        <w:rPr>
          <w:rFonts w:ascii="Arial" w:hAnsi="Arial" w:cs="Arial"/>
          <w:b/>
          <w:sz w:val="18"/>
          <w:szCs w:val="18"/>
          <w:lang w:val="en-US"/>
        </w:rPr>
        <w:tab/>
        <w:t>…………………</w:t>
      </w:r>
    </w:p>
    <w:p w14:paraId="5C1E492B" w14:textId="77777777" w:rsidR="001C3639" w:rsidRPr="00B9056F" w:rsidRDefault="001C3639" w:rsidP="001C3639">
      <w:pPr>
        <w:autoSpaceDE w:val="0"/>
        <w:autoSpaceDN w:val="0"/>
        <w:adjustRightInd w:val="0"/>
        <w:spacing w:after="0" w:line="240" w:lineRule="auto"/>
        <w:rPr>
          <w:rFonts w:ascii="Arial" w:hAnsi="Arial" w:cs="Arial"/>
          <w:b/>
          <w:sz w:val="18"/>
          <w:szCs w:val="18"/>
          <w:lang w:val="en-US"/>
        </w:rPr>
      </w:pPr>
    </w:p>
    <w:p w14:paraId="3F03E80D" w14:textId="77777777" w:rsidR="00B9056F" w:rsidRDefault="00C40E5C" w:rsidP="00B9056F">
      <w:pPr>
        <w:autoSpaceDE w:val="0"/>
        <w:autoSpaceDN w:val="0"/>
        <w:adjustRightInd w:val="0"/>
        <w:spacing w:after="0" w:line="240" w:lineRule="auto"/>
        <w:rPr>
          <w:rFonts w:ascii="Arial" w:hAnsi="Arial" w:cs="Arial"/>
          <w:b/>
          <w:bCs/>
          <w:sz w:val="18"/>
          <w:szCs w:val="18"/>
          <w:lang w:val="en-US"/>
        </w:rPr>
      </w:pPr>
      <w:r w:rsidRPr="00B9056F">
        <w:rPr>
          <w:rFonts w:ascii="Arial" w:hAnsi="Arial" w:cs="Arial"/>
          <w:b/>
          <w:sz w:val="18"/>
          <w:szCs w:val="18"/>
          <w:lang w:val="en-US"/>
        </w:rPr>
        <w:t>01.01.0020</w:t>
      </w:r>
      <w:r w:rsidR="00B9056F">
        <w:rPr>
          <w:rFonts w:ascii="Arial" w:hAnsi="Arial" w:cs="Arial"/>
          <w:b/>
          <w:sz w:val="18"/>
          <w:szCs w:val="18"/>
          <w:lang w:val="en-US"/>
        </w:rPr>
        <w:tab/>
      </w:r>
      <w:r w:rsidR="00B9056F" w:rsidRPr="00B9056F">
        <w:rPr>
          <w:rFonts w:ascii="Arial" w:hAnsi="Arial" w:cs="Arial"/>
          <w:b/>
          <w:bCs/>
          <w:sz w:val="18"/>
          <w:szCs w:val="18"/>
          <w:lang w:val="en-US"/>
        </w:rPr>
        <w:t xml:space="preserve">Alternative Covering Types: </w:t>
      </w:r>
    </w:p>
    <w:p w14:paraId="13076DD0"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2 mm PVC-coated polyester fabric according to FDA sections 175.300, 178.2010, and 178.3740 for transporting dry food in the colors:</w:t>
      </w:r>
    </w:p>
    <w:p w14:paraId="3AED5A3F"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 • blue, similar to RAL 5002, antistatic, silicone-free</w:t>
      </w:r>
    </w:p>
    <w:p w14:paraId="6764593B"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 • orange, similar to RAL 2008, non-antistatic, silicone-free </w:t>
      </w:r>
    </w:p>
    <w:p w14:paraId="58863184"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red, similar to RAL 3002, non-antistatic, silicone-free</w:t>
      </w:r>
    </w:p>
    <w:p w14:paraId="4964A955" w14:textId="77136C08" w:rsidR="00C40E5C"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 • yellow, similar to RAL 1021, non-antistatic, silicone-free</w:t>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C40E5C" w:rsidRPr="00B9056F">
        <w:rPr>
          <w:rFonts w:ascii="Arial" w:hAnsi="Arial" w:cs="Arial"/>
          <w:b/>
          <w:sz w:val="18"/>
          <w:szCs w:val="18"/>
          <w:lang w:val="en-US"/>
        </w:rPr>
        <w:t>1,000</w:t>
      </w:r>
      <w:r w:rsidR="00C40E5C" w:rsidRPr="00B9056F">
        <w:rPr>
          <w:rFonts w:ascii="Arial" w:hAnsi="Arial" w:cs="Arial"/>
          <w:b/>
          <w:sz w:val="18"/>
          <w:szCs w:val="18"/>
          <w:lang w:val="en-US"/>
        </w:rPr>
        <w:tab/>
      </w:r>
      <w:r>
        <w:rPr>
          <w:rFonts w:ascii="Arial" w:hAnsi="Arial" w:cs="Arial"/>
          <w:b/>
          <w:sz w:val="18"/>
          <w:szCs w:val="18"/>
          <w:lang w:val="en-US"/>
        </w:rPr>
        <w:t>pieces</w:t>
      </w:r>
      <w:r w:rsidR="00C40E5C" w:rsidRPr="00B9056F">
        <w:rPr>
          <w:rFonts w:ascii="Arial" w:hAnsi="Arial" w:cs="Arial"/>
          <w:b/>
          <w:sz w:val="18"/>
          <w:szCs w:val="18"/>
          <w:lang w:val="en-US"/>
        </w:rPr>
        <w:tab/>
      </w:r>
      <w:r w:rsidR="00C40E5C" w:rsidRPr="00B9056F">
        <w:rPr>
          <w:rFonts w:ascii="Arial" w:hAnsi="Arial" w:cs="Arial"/>
          <w:b/>
          <w:sz w:val="18"/>
          <w:szCs w:val="18"/>
          <w:lang w:val="en-US"/>
        </w:rPr>
        <w:tab/>
        <w:t>…………………</w:t>
      </w:r>
      <w:r w:rsidR="00C40E5C" w:rsidRPr="00B9056F">
        <w:rPr>
          <w:rFonts w:ascii="Arial" w:hAnsi="Arial" w:cs="Arial"/>
          <w:b/>
          <w:sz w:val="18"/>
          <w:szCs w:val="18"/>
          <w:lang w:val="en-US"/>
        </w:rPr>
        <w:tab/>
        <w:t>…………………</w:t>
      </w:r>
    </w:p>
    <w:p w14:paraId="48B365F0" w14:textId="77777777" w:rsidR="00C40E5C" w:rsidRPr="00B9056F" w:rsidRDefault="00C40E5C" w:rsidP="00C40E5C">
      <w:pPr>
        <w:autoSpaceDE w:val="0"/>
        <w:autoSpaceDN w:val="0"/>
        <w:adjustRightInd w:val="0"/>
        <w:spacing w:after="0" w:line="240" w:lineRule="auto"/>
        <w:rPr>
          <w:rFonts w:ascii="Arial" w:hAnsi="Arial" w:cs="Arial"/>
          <w:sz w:val="18"/>
          <w:szCs w:val="18"/>
          <w:lang w:val="en-US"/>
        </w:rPr>
      </w:pPr>
    </w:p>
    <w:p w14:paraId="255A76DD" w14:textId="77777777" w:rsidR="00C40E5C" w:rsidRPr="00B9056F" w:rsidRDefault="00C40E5C" w:rsidP="00C40E5C">
      <w:pPr>
        <w:autoSpaceDE w:val="0"/>
        <w:autoSpaceDN w:val="0"/>
        <w:adjustRightInd w:val="0"/>
        <w:spacing w:after="0" w:line="240" w:lineRule="auto"/>
        <w:rPr>
          <w:rFonts w:ascii="Arial" w:hAnsi="Arial" w:cs="Arial"/>
          <w:sz w:val="18"/>
          <w:szCs w:val="18"/>
          <w:lang w:val="en-US"/>
        </w:rPr>
      </w:pPr>
    </w:p>
    <w:p w14:paraId="0ACEF327" w14:textId="77777777" w:rsidR="00B9056F" w:rsidRDefault="00C40E5C" w:rsidP="00B9056F">
      <w:pPr>
        <w:autoSpaceDE w:val="0"/>
        <w:autoSpaceDN w:val="0"/>
        <w:adjustRightInd w:val="0"/>
        <w:spacing w:after="0" w:line="240" w:lineRule="auto"/>
        <w:rPr>
          <w:rFonts w:ascii="Arial" w:hAnsi="Arial" w:cs="Arial"/>
          <w:b/>
          <w:bCs/>
          <w:sz w:val="18"/>
          <w:szCs w:val="18"/>
          <w:lang w:val="en-US"/>
        </w:rPr>
      </w:pPr>
      <w:r w:rsidRPr="00B9056F">
        <w:rPr>
          <w:rFonts w:ascii="Arial" w:hAnsi="Arial" w:cs="Arial"/>
          <w:b/>
          <w:sz w:val="18"/>
          <w:szCs w:val="18"/>
          <w:lang w:val="en-US"/>
        </w:rPr>
        <w:t>01.01.0030</w:t>
      </w:r>
      <w:r w:rsidRPr="00B9056F">
        <w:rPr>
          <w:rFonts w:ascii="Arial" w:hAnsi="Arial" w:cs="Arial"/>
          <w:b/>
          <w:sz w:val="18"/>
          <w:szCs w:val="18"/>
          <w:lang w:val="en-US"/>
        </w:rPr>
        <w:tab/>
      </w:r>
      <w:r w:rsidR="00B9056F" w:rsidRPr="00B9056F">
        <w:rPr>
          <w:rFonts w:ascii="Arial" w:hAnsi="Arial" w:cs="Arial"/>
          <w:b/>
          <w:bCs/>
          <w:sz w:val="18"/>
          <w:szCs w:val="18"/>
          <w:lang w:val="en-US"/>
        </w:rPr>
        <w:t>Viewing Window:</w:t>
      </w:r>
    </w:p>
    <w:p w14:paraId="4824FDCE" w14:textId="1B613EE2" w:rsidR="00C40E5C" w:rsidRPr="00B9056F" w:rsidRDefault="00B9056F" w:rsidP="00B9056F">
      <w:pPr>
        <w:autoSpaceDE w:val="0"/>
        <w:autoSpaceDN w:val="0"/>
        <w:adjustRightInd w:val="0"/>
        <w:spacing w:after="0" w:line="240" w:lineRule="auto"/>
        <w:ind w:left="1416" w:firstLine="45"/>
        <w:rPr>
          <w:rFonts w:ascii="Arial" w:hAnsi="Arial" w:cs="Arial"/>
          <w:sz w:val="18"/>
          <w:szCs w:val="18"/>
          <w:lang w:val="en-US"/>
        </w:rPr>
      </w:pPr>
      <w:r w:rsidRPr="00B9056F">
        <w:rPr>
          <w:rFonts w:ascii="Arial" w:hAnsi="Arial" w:cs="Arial"/>
          <w:sz w:val="18"/>
          <w:szCs w:val="18"/>
          <w:lang w:val="en-US"/>
        </w:rPr>
        <w:t>Covering design with viewing window (manufactured with horizontal and vertical weld seams) Viewing window height freely adjustable</w:t>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b/>
          <w:sz w:val="18"/>
          <w:szCs w:val="18"/>
          <w:lang w:val="en-US"/>
        </w:rPr>
        <w:t>1,000</w:t>
      </w:r>
      <w:r w:rsidR="00C40E5C" w:rsidRPr="00B9056F">
        <w:rPr>
          <w:rFonts w:ascii="Arial" w:hAnsi="Arial" w:cs="Arial"/>
          <w:b/>
          <w:sz w:val="18"/>
          <w:szCs w:val="18"/>
          <w:lang w:val="en-US"/>
        </w:rPr>
        <w:tab/>
      </w:r>
      <w:r>
        <w:rPr>
          <w:rFonts w:ascii="Arial" w:hAnsi="Arial" w:cs="Arial"/>
          <w:b/>
          <w:sz w:val="18"/>
          <w:szCs w:val="18"/>
          <w:lang w:val="en-US"/>
        </w:rPr>
        <w:t>pieces</w:t>
      </w:r>
      <w:r w:rsidR="00C40E5C" w:rsidRPr="00B9056F">
        <w:rPr>
          <w:rFonts w:ascii="Arial" w:hAnsi="Arial" w:cs="Arial"/>
          <w:b/>
          <w:sz w:val="18"/>
          <w:szCs w:val="18"/>
          <w:lang w:val="en-US"/>
        </w:rPr>
        <w:tab/>
      </w:r>
      <w:r w:rsidR="00C40E5C" w:rsidRPr="00B9056F">
        <w:rPr>
          <w:rFonts w:ascii="Arial" w:hAnsi="Arial" w:cs="Arial"/>
          <w:b/>
          <w:sz w:val="18"/>
          <w:szCs w:val="18"/>
          <w:lang w:val="en-US"/>
        </w:rPr>
        <w:tab/>
        <w:t>…………………</w:t>
      </w:r>
      <w:r w:rsidR="00C40E5C" w:rsidRPr="00B9056F">
        <w:rPr>
          <w:rFonts w:ascii="Arial" w:hAnsi="Arial" w:cs="Arial"/>
          <w:b/>
          <w:sz w:val="18"/>
          <w:szCs w:val="18"/>
          <w:lang w:val="en-US"/>
        </w:rPr>
        <w:tab/>
        <w:t>…………………</w:t>
      </w:r>
    </w:p>
    <w:p w14:paraId="4E29ABB7" w14:textId="77777777" w:rsidR="00C40E5C" w:rsidRPr="00B9056F" w:rsidRDefault="00C40E5C" w:rsidP="00C40E5C">
      <w:pPr>
        <w:autoSpaceDE w:val="0"/>
        <w:autoSpaceDN w:val="0"/>
        <w:adjustRightInd w:val="0"/>
        <w:spacing w:after="0" w:line="240" w:lineRule="auto"/>
        <w:rPr>
          <w:rFonts w:ascii="Arial" w:hAnsi="Arial" w:cs="Arial"/>
          <w:sz w:val="18"/>
          <w:szCs w:val="18"/>
          <w:lang w:val="en-US"/>
        </w:rPr>
      </w:pPr>
    </w:p>
    <w:p w14:paraId="2ACFA40E" w14:textId="77777777" w:rsidR="00C40E5C" w:rsidRPr="00B9056F" w:rsidRDefault="00C40E5C" w:rsidP="00C40E5C">
      <w:pPr>
        <w:autoSpaceDE w:val="0"/>
        <w:autoSpaceDN w:val="0"/>
        <w:adjustRightInd w:val="0"/>
        <w:spacing w:after="0" w:line="240" w:lineRule="auto"/>
        <w:rPr>
          <w:rFonts w:ascii="Arial" w:hAnsi="Arial" w:cs="Arial"/>
          <w:b/>
          <w:bCs/>
          <w:sz w:val="18"/>
          <w:szCs w:val="18"/>
          <w:lang w:val="en-US"/>
        </w:rPr>
      </w:pPr>
    </w:p>
    <w:p w14:paraId="21ACEF67" w14:textId="77777777" w:rsidR="00B9056F" w:rsidRDefault="00C40E5C" w:rsidP="00B9056F">
      <w:pPr>
        <w:autoSpaceDE w:val="0"/>
        <w:autoSpaceDN w:val="0"/>
        <w:adjustRightInd w:val="0"/>
        <w:spacing w:after="0" w:line="240" w:lineRule="auto"/>
        <w:rPr>
          <w:rFonts w:ascii="Arial" w:hAnsi="Arial" w:cs="Arial"/>
          <w:b/>
          <w:bCs/>
          <w:sz w:val="18"/>
          <w:szCs w:val="18"/>
          <w:lang w:val="en-US"/>
        </w:rPr>
      </w:pPr>
      <w:r w:rsidRPr="00B9056F">
        <w:rPr>
          <w:rFonts w:ascii="Arial" w:hAnsi="Arial" w:cs="Arial"/>
          <w:b/>
          <w:sz w:val="18"/>
          <w:szCs w:val="18"/>
          <w:lang w:val="en-US"/>
        </w:rPr>
        <w:t>01.01.0040</w:t>
      </w:r>
      <w:r w:rsidRPr="00B9056F">
        <w:rPr>
          <w:rFonts w:ascii="Arial" w:hAnsi="Arial" w:cs="Arial"/>
          <w:b/>
          <w:sz w:val="18"/>
          <w:szCs w:val="18"/>
          <w:lang w:val="en-US"/>
        </w:rPr>
        <w:tab/>
      </w:r>
      <w:r w:rsidR="00B9056F" w:rsidRPr="00B9056F">
        <w:rPr>
          <w:rFonts w:ascii="Arial" w:hAnsi="Arial" w:cs="Arial"/>
          <w:b/>
          <w:bCs/>
          <w:sz w:val="18"/>
          <w:szCs w:val="18"/>
          <w:lang w:val="en-US"/>
        </w:rPr>
        <w:t>Alternative Complete Cover 45°:</w:t>
      </w:r>
    </w:p>
    <w:p w14:paraId="02BEB3B5" w14:textId="17355880" w:rsidR="00C40E5C" w:rsidRPr="00B9056F" w:rsidRDefault="00B9056F" w:rsidP="00B9056F">
      <w:pPr>
        <w:autoSpaceDE w:val="0"/>
        <w:autoSpaceDN w:val="0"/>
        <w:adjustRightInd w:val="0"/>
        <w:spacing w:after="0" w:line="240" w:lineRule="auto"/>
        <w:ind w:left="708" w:firstLine="708"/>
        <w:rPr>
          <w:rFonts w:ascii="Arial" w:hAnsi="Arial" w:cs="Arial"/>
          <w:b/>
          <w:sz w:val="18"/>
          <w:szCs w:val="18"/>
          <w:lang w:val="en-US"/>
        </w:rPr>
      </w:pPr>
      <w:r w:rsidRPr="00B9056F">
        <w:rPr>
          <w:rFonts w:ascii="Arial" w:hAnsi="Arial" w:cs="Arial"/>
          <w:b/>
          <w:bCs/>
          <w:sz w:val="18"/>
          <w:szCs w:val="18"/>
          <w:lang w:val="en-US"/>
        </w:rPr>
        <w:t xml:space="preserve"> </w:t>
      </w:r>
      <w:r w:rsidRPr="00B9056F">
        <w:rPr>
          <w:rFonts w:ascii="Arial" w:hAnsi="Arial" w:cs="Arial"/>
          <w:sz w:val="18"/>
          <w:szCs w:val="18"/>
          <w:lang w:val="en-US"/>
        </w:rPr>
        <w:t>For drive and shaft</w:t>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C40E5C" w:rsidRPr="00B9056F">
        <w:rPr>
          <w:rFonts w:ascii="Arial" w:hAnsi="Arial" w:cs="Arial"/>
          <w:b/>
          <w:sz w:val="18"/>
          <w:szCs w:val="18"/>
          <w:lang w:val="en-US"/>
        </w:rPr>
        <w:t>1,000</w:t>
      </w:r>
      <w:r w:rsidR="00C40E5C" w:rsidRPr="00B9056F">
        <w:rPr>
          <w:rFonts w:ascii="Arial" w:hAnsi="Arial" w:cs="Arial"/>
          <w:b/>
          <w:sz w:val="18"/>
          <w:szCs w:val="18"/>
          <w:lang w:val="en-US"/>
        </w:rPr>
        <w:tab/>
      </w:r>
      <w:r>
        <w:rPr>
          <w:rFonts w:ascii="Arial" w:hAnsi="Arial" w:cs="Arial"/>
          <w:b/>
          <w:sz w:val="18"/>
          <w:szCs w:val="18"/>
          <w:lang w:val="en-US"/>
        </w:rPr>
        <w:t>pieces</w:t>
      </w:r>
      <w:r w:rsidR="00C40E5C" w:rsidRPr="00B9056F">
        <w:rPr>
          <w:rFonts w:ascii="Arial" w:hAnsi="Arial" w:cs="Arial"/>
          <w:b/>
          <w:sz w:val="18"/>
          <w:szCs w:val="18"/>
          <w:lang w:val="en-US"/>
        </w:rPr>
        <w:tab/>
      </w:r>
      <w:r w:rsidR="00C40E5C" w:rsidRPr="00B9056F">
        <w:rPr>
          <w:rFonts w:ascii="Arial" w:hAnsi="Arial" w:cs="Arial"/>
          <w:b/>
          <w:sz w:val="18"/>
          <w:szCs w:val="18"/>
          <w:lang w:val="en-US"/>
        </w:rPr>
        <w:tab/>
        <w:t>…………………</w:t>
      </w:r>
      <w:r w:rsidR="00C40E5C" w:rsidRPr="00B9056F">
        <w:rPr>
          <w:rFonts w:ascii="Arial" w:hAnsi="Arial" w:cs="Arial"/>
          <w:b/>
          <w:sz w:val="18"/>
          <w:szCs w:val="18"/>
          <w:lang w:val="en-US"/>
        </w:rPr>
        <w:tab/>
        <w:t>…………………</w:t>
      </w:r>
    </w:p>
    <w:p w14:paraId="6900D6C8" w14:textId="77777777" w:rsidR="00C40E5C" w:rsidRPr="00B9056F" w:rsidRDefault="00C40E5C" w:rsidP="00C40E5C">
      <w:pPr>
        <w:autoSpaceDE w:val="0"/>
        <w:autoSpaceDN w:val="0"/>
        <w:adjustRightInd w:val="0"/>
        <w:spacing w:after="0" w:line="240" w:lineRule="auto"/>
        <w:rPr>
          <w:rFonts w:ascii="Arial" w:hAnsi="Arial" w:cs="Arial"/>
          <w:sz w:val="18"/>
          <w:szCs w:val="18"/>
          <w:lang w:val="en-US"/>
        </w:rPr>
      </w:pPr>
    </w:p>
    <w:p w14:paraId="10FB843C" w14:textId="77777777" w:rsidR="00C40E5C" w:rsidRPr="00B9056F" w:rsidRDefault="00C40E5C" w:rsidP="00C40E5C">
      <w:pPr>
        <w:autoSpaceDE w:val="0"/>
        <w:autoSpaceDN w:val="0"/>
        <w:adjustRightInd w:val="0"/>
        <w:spacing w:after="0" w:line="240" w:lineRule="auto"/>
        <w:rPr>
          <w:rFonts w:ascii="Arial" w:hAnsi="Arial" w:cs="Arial"/>
          <w:b/>
          <w:bCs/>
          <w:sz w:val="18"/>
          <w:szCs w:val="18"/>
          <w:lang w:val="en-US"/>
        </w:rPr>
      </w:pPr>
    </w:p>
    <w:p w14:paraId="3D6DD877" w14:textId="77777777" w:rsidR="00B9056F" w:rsidRDefault="00C40E5C" w:rsidP="00B9056F">
      <w:pPr>
        <w:autoSpaceDE w:val="0"/>
        <w:autoSpaceDN w:val="0"/>
        <w:adjustRightInd w:val="0"/>
        <w:spacing w:after="0" w:line="240" w:lineRule="auto"/>
        <w:rPr>
          <w:rFonts w:ascii="Arial" w:hAnsi="Arial" w:cs="Arial"/>
          <w:b/>
          <w:bCs/>
          <w:sz w:val="18"/>
          <w:szCs w:val="18"/>
          <w:lang w:val="en-US"/>
        </w:rPr>
      </w:pPr>
      <w:r w:rsidRPr="00B9056F">
        <w:rPr>
          <w:rFonts w:ascii="Arial" w:hAnsi="Arial" w:cs="Arial"/>
          <w:b/>
          <w:sz w:val="18"/>
          <w:szCs w:val="18"/>
          <w:lang w:val="en-US"/>
        </w:rPr>
        <w:t>01.01.0050</w:t>
      </w:r>
      <w:r w:rsidRPr="00B9056F">
        <w:rPr>
          <w:rFonts w:ascii="Arial" w:hAnsi="Arial" w:cs="Arial"/>
          <w:b/>
          <w:sz w:val="18"/>
          <w:szCs w:val="18"/>
          <w:lang w:val="en-US"/>
        </w:rPr>
        <w:tab/>
      </w:r>
      <w:r w:rsidR="00B9056F" w:rsidRPr="00B9056F">
        <w:rPr>
          <w:rFonts w:ascii="Arial" w:hAnsi="Arial" w:cs="Arial"/>
          <w:b/>
          <w:bCs/>
          <w:sz w:val="18"/>
          <w:szCs w:val="18"/>
          <w:lang w:val="en-US"/>
        </w:rPr>
        <w:t xml:space="preserve">Alternative Complete Cover 90°: </w:t>
      </w:r>
    </w:p>
    <w:p w14:paraId="74A77A2D" w14:textId="7D4E8181" w:rsidR="00C40E5C" w:rsidRPr="00B9056F" w:rsidRDefault="00B9056F" w:rsidP="00B9056F">
      <w:pPr>
        <w:autoSpaceDE w:val="0"/>
        <w:autoSpaceDN w:val="0"/>
        <w:adjustRightInd w:val="0"/>
        <w:spacing w:after="0" w:line="240" w:lineRule="auto"/>
        <w:ind w:left="708" w:firstLine="708"/>
        <w:rPr>
          <w:rFonts w:ascii="Arial" w:hAnsi="Arial" w:cs="Arial"/>
          <w:sz w:val="18"/>
          <w:szCs w:val="18"/>
          <w:lang w:val="en-US"/>
        </w:rPr>
      </w:pPr>
      <w:r w:rsidRPr="00B9056F">
        <w:rPr>
          <w:rFonts w:ascii="Arial" w:hAnsi="Arial" w:cs="Arial"/>
          <w:sz w:val="18"/>
          <w:szCs w:val="18"/>
          <w:lang w:val="en-US"/>
        </w:rPr>
        <w:t>In straight design for drive and shaft</w:t>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C40E5C" w:rsidRPr="00B9056F">
        <w:rPr>
          <w:rFonts w:ascii="Arial" w:hAnsi="Arial" w:cs="Arial"/>
          <w:sz w:val="18"/>
          <w:szCs w:val="18"/>
          <w:lang w:val="en-US"/>
        </w:rPr>
        <w:tab/>
      </w:r>
      <w:r w:rsidR="00C40E5C" w:rsidRPr="00B9056F">
        <w:rPr>
          <w:rFonts w:ascii="Arial" w:hAnsi="Arial" w:cs="Arial"/>
          <w:b/>
          <w:sz w:val="18"/>
          <w:szCs w:val="18"/>
          <w:lang w:val="en-US"/>
        </w:rPr>
        <w:t>1,000</w:t>
      </w:r>
      <w:r w:rsidR="00C40E5C" w:rsidRPr="00B9056F">
        <w:rPr>
          <w:rFonts w:ascii="Arial" w:hAnsi="Arial" w:cs="Arial"/>
          <w:b/>
          <w:sz w:val="18"/>
          <w:szCs w:val="18"/>
          <w:lang w:val="en-US"/>
        </w:rPr>
        <w:tab/>
      </w:r>
      <w:r>
        <w:rPr>
          <w:rFonts w:ascii="Arial" w:hAnsi="Arial" w:cs="Arial"/>
          <w:b/>
          <w:sz w:val="18"/>
          <w:szCs w:val="18"/>
          <w:lang w:val="en-US"/>
        </w:rPr>
        <w:t>pieces</w:t>
      </w:r>
      <w:r w:rsidR="00C40E5C" w:rsidRPr="00B9056F">
        <w:rPr>
          <w:rFonts w:ascii="Arial" w:hAnsi="Arial" w:cs="Arial"/>
          <w:b/>
          <w:sz w:val="18"/>
          <w:szCs w:val="18"/>
          <w:lang w:val="en-US"/>
        </w:rPr>
        <w:tab/>
      </w:r>
      <w:r w:rsidR="00C40E5C" w:rsidRPr="00B9056F">
        <w:rPr>
          <w:rFonts w:ascii="Arial" w:hAnsi="Arial" w:cs="Arial"/>
          <w:b/>
          <w:sz w:val="18"/>
          <w:szCs w:val="18"/>
          <w:lang w:val="en-US"/>
        </w:rPr>
        <w:tab/>
        <w:t>…………………</w:t>
      </w:r>
      <w:r w:rsidR="00C40E5C" w:rsidRPr="00B9056F">
        <w:rPr>
          <w:rFonts w:ascii="Arial" w:hAnsi="Arial" w:cs="Arial"/>
          <w:b/>
          <w:sz w:val="18"/>
          <w:szCs w:val="18"/>
          <w:lang w:val="en-US"/>
        </w:rPr>
        <w:tab/>
        <w:t>…………………</w:t>
      </w:r>
    </w:p>
    <w:p w14:paraId="20AB7336" w14:textId="77777777" w:rsidR="00C40E5C" w:rsidRPr="00B9056F" w:rsidRDefault="00C40E5C" w:rsidP="00C40E5C">
      <w:pPr>
        <w:autoSpaceDE w:val="0"/>
        <w:autoSpaceDN w:val="0"/>
        <w:adjustRightInd w:val="0"/>
        <w:spacing w:after="0" w:line="240" w:lineRule="auto"/>
        <w:rPr>
          <w:rFonts w:ascii="Arial" w:hAnsi="Arial" w:cs="Arial"/>
          <w:b/>
          <w:bCs/>
          <w:sz w:val="18"/>
          <w:szCs w:val="18"/>
          <w:lang w:val="en-US"/>
        </w:rPr>
      </w:pPr>
    </w:p>
    <w:p w14:paraId="04FA2B56" w14:textId="63886E3C" w:rsidR="00D20BE2" w:rsidRPr="00B9056F" w:rsidRDefault="00D20BE2" w:rsidP="00D20BE2">
      <w:pPr>
        <w:autoSpaceDE w:val="0"/>
        <w:autoSpaceDN w:val="0"/>
        <w:adjustRightInd w:val="0"/>
        <w:spacing w:after="0" w:line="240" w:lineRule="auto"/>
        <w:rPr>
          <w:rFonts w:ascii="Arial" w:hAnsi="Arial" w:cs="Arial"/>
          <w:b/>
          <w:bCs/>
          <w:sz w:val="18"/>
          <w:szCs w:val="18"/>
          <w:lang w:val="en-US"/>
        </w:rPr>
      </w:pPr>
    </w:p>
    <w:p w14:paraId="426B8591" w14:textId="77777777" w:rsidR="00B9056F" w:rsidRDefault="00D20BE2" w:rsidP="00B9056F">
      <w:pPr>
        <w:autoSpaceDE w:val="0"/>
        <w:autoSpaceDN w:val="0"/>
        <w:adjustRightInd w:val="0"/>
        <w:spacing w:after="0" w:line="240" w:lineRule="auto"/>
        <w:rPr>
          <w:rFonts w:ascii="Arial" w:hAnsi="Arial" w:cs="Arial"/>
          <w:b/>
          <w:bCs/>
          <w:sz w:val="18"/>
          <w:szCs w:val="18"/>
          <w:lang w:val="en-US"/>
        </w:rPr>
      </w:pPr>
      <w:r w:rsidRPr="00B9056F">
        <w:rPr>
          <w:rFonts w:ascii="Arial" w:hAnsi="Arial" w:cs="Arial"/>
          <w:b/>
          <w:sz w:val="18"/>
          <w:szCs w:val="18"/>
          <w:lang w:val="en-US"/>
        </w:rPr>
        <w:t>01.01.00</w:t>
      </w:r>
      <w:r w:rsidR="002D4025" w:rsidRPr="00B9056F">
        <w:rPr>
          <w:rFonts w:ascii="Arial" w:hAnsi="Arial" w:cs="Arial"/>
          <w:b/>
          <w:sz w:val="18"/>
          <w:szCs w:val="18"/>
          <w:lang w:val="en-US"/>
        </w:rPr>
        <w:t>6</w:t>
      </w:r>
      <w:r w:rsidRPr="00B9056F">
        <w:rPr>
          <w:rFonts w:ascii="Arial" w:hAnsi="Arial" w:cs="Arial"/>
          <w:b/>
          <w:sz w:val="18"/>
          <w:szCs w:val="18"/>
          <w:lang w:val="en-US"/>
        </w:rPr>
        <w:t>0</w:t>
      </w:r>
      <w:r w:rsidRPr="00B9056F">
        <w:rPr>
          <w:rFonts w:ascii="Arial" w:hAnsi="Arial" w:cs="Arial"/>
          <w:b/>
          <w:sz w:val="18"/>
          <w:szCs w:val="18"/>
          <w:lang w:val="en-US"/>
        </w:rPr>
        <w:tab/>
      </w:r>
      <w:r w:rsidR="00B9056F" w:rsidRPr="00B9056F">
        <w:rPr>
          <w:rFonts w:ascii="Arial" w:hAnsi="Arial" w:cs="Arial"/>
          <w:b/>
          <w:bCs/>
          <w:sz w:val="18"/>
          <w:szCs w:val="18"/>
          <w:lang w:val="en-US"/>
        </w:rPr>
        <w:t xml:space="preserve">Infrared Presence Detector: </w:t>
      </w:r>
    </w:p>
    <w:p w14:paraId="201F0929" w14:textId="2FBAAD9A" w:rsidR="00D20BE2"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With active detection of moving AND stationary objects. For personnel and gate protection Design: • Above the gate system on the wall Color: optionally black or white</w:t>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B9056F">
        <w:rPr>
          <w:rFonts w:ascii="Arial" w:hAnsi="Arial" w:cs="Arial"/>
          <w:sz w:val="18"/>
          <w:szCs w:val="18"/>
          <w:lang w:val="en-US"/>
        </w:rPr>
        <w:tab/>
      </w:r>
      <w:r>
        <w:rPr>
          <w:rFonts w:ascii="Arial" w:hAnsi="Arial" w:cs="Arial"/>
          <w:sz w:val="18"/>
          <w:szCs w:val="18"/>
          <w:lang w:val="en-US"/>
        </w:rPr>
        <w:tab/>
      </w:r>
      <w:r w:rsidR="00D20BE2" w:rsidRPr="00B9056F">
        <w:rPr>
          <w:rFonts w:ascii="Arial" w:hAnsi="Arial" w:cs="Arial"/>
          <w:b/>
          <w:sz w:val="18"/>
          <w:szCs w:val="18"/>
          <w:lang w:val="en-US"/>
        </w:rPr>
        <w:t>1,000</w:t>
      </w:r>
      <w:r w:rsidR="00D20BE2" w:rsidRPr="00B9056F">
        <w:rPr>
          <w:rFonts w:ascii="Arial" w:hAnsi="Arial" w:cs="Arial"/>
          <w:b/>
          <w:sz w:val="18"/>
          <w:szCs w:val="18"/>
          <w:lang w:val="en-US"/>
        </w:rPr>
        <w:tab/>
      </w:r>
      <w:r>
        <w:rPr>
          <w:rFonts w:ascii="Arial" w:hAnsi="Arial" w:cs="Arial"/>
          <w:b/>
          <w:sz w:val="18"/>
          <w:szCs w:val="18"/>
          <w:lang w:val="en-US"/>
        </w:rPr>
        <w:t>pieces</w:t>
      </w:r>
      <w:r w:rsidR="00D20BE2" w:rsidRPr="00B9056F">
        <w:rPr>
          <w:rFonts w:ascii="Arial" w:hAnsi="Arial" w:cs="Arial"/>
          <w:b/>
          <w:sz w:val="18"/>
          <w:szCs w:val="18"/>
          <w:lang w:val="en-US"/>
        </w:rPr>
        <w:tab/>
      </w:r>
      <w:r w:rsidR="00D20BE2" w:rsidRPr="00B9056F">
        <w:rPr>
          <w:rFonts w:ascii="Arial" w:hAnsi="Arial" w:cs="Arial"/>
          <w:b/>
          <w:sz w:val="18"/>
          <w:szCs w:val="18"/>
          <w:lang w:val="en-US"/>
        </w:rPr>
        <w:tab/>
        <w:t>…………………</w:t>
      </w:r>
      <w:r w:rsidR="00D20BE2" w:rsidRPr="00B9056F">
        <w:rPr>
          <w:rFonts w:ascii="Arial" w:hAnsi="Arial" w:cs="Arial"/>
          <w:b/>
          <w:sz w:val="18"/>
          <w:szCs w:val="18"/>
          <w:lang w:val="en-US"/>
        </w:rPr>
        <w:tab/>
        <w:t>…………………</w:t>
      </w:r>
    </w:p>
    <w:p w14:paraId="55810107" w14:textId="77777777" w:rsidR="00630BC9" w:rsidRPr="00B9056F" w:rsidRDefault="00630BC9" w:rsidP="00D20BE2">
      <w:pPr>
        <w:autoSpaceDE w:val="0"/>
        <w:autoSpaceDN w:val="0"/>
        <w:adjustRightInd w:val="0"/>
        <w:spacing w:after="0" w:line="240" w:lineRule="auto"/>
        <w:rPr>
          <w:rFonts w:ascii="Arial" w:hAnsi="Arial" w:cs="Arial"/>
          <w:b/>
          <w:bCs/>
          <w:sz w:val="18"/>
          <w:szCs w:val="18"/>
          <w:lang w:val="en-US"/>
        </w:rPr>
      </w:pPr>
    </w:p>
    <w:p w14:paraId="1F38CDEE" w14:textId="77777777" w:rsidR="00630BC9" w:rsidRPr="00B9056F" w:rsidRDefault="00630BC9" w:rsidP="00D20BE2">
      <w:pPr>
        <w:autoSpaceDE w:val="0"/>
        <w:autoSpaceDN w:val="0"/>
        <w:adjustRightInd w:val="0"/>
        <w:spacing w:after="0" w:line="240" w:lineRule="auto"/>
        <w:rPr>
          <w:rFonts w:ascii="Arial" w:hAnsi="Arial" w:cs="Arial"/>
          <w:b/>
          <w:bCs/>
          <w:sz w:val="18"/>
          <w:szCs w:val="18"/>
          <w:lang w:val="en-US"/>
        </w:rPr>
      </w:pPr>
    </w:p>
    <w:p w14:paraId="3E07C57A" w14:textId="77777777" w:rsidR="00B9056F" w:rsidRPr="00B9056F" w:rsidRDefault="00D20BE2" w:rsidP="00B9056F">
      <w:pPr>
        <w:autoSpaceDE w:val="0"/>
        <w:autoSpaceDN w:val="0"/>
        <w:adjustRightInd w:val="0"/>
        <w:spacing w:after="0" w:line="240" w:lineRule="auto"/>
        <w:rPr>
          <w:rFonts w:ascii="Arial" w:hAnsi="Arial" w:cs="Arial"/>
          <w:b/>
          <w:bCs/>
          <w:sz w:val="18"/>
          <w:szCs w:val="18"/>
          <w:lang w:val="en-US"/>
        </w:rPr>
      </w:pPr>
      <w:r w:rsidRPr="00B9056F">
        <w:rPr>
          <w:rFonts w:ascii="Arial" w:hAnsi="Arial" w:cs="Arial"/>
          <w:b/>
          <w:sz w:val="18"/>
          <w:szCs w:val="18"/>
          <w:lang w:val="en-US"/>
        </w:rPr>
        <w:t>01.01.00</w:t>
      </w:r>
      <w:r w:rsidR="002D4025" w:rsidRPr="00B9056F">
        <w:rPr>
          <w:rFonts w:ascii="Arial" w:hAnsi="Arial" w:cs="Arial"/>
          <w:b/>
          <w:sz w:val="18"/>
          <w:szCs w:val="18"/>
          <w:lang w:val="en-US"/>
        </w:rPr>
        <w:t>7</w:t>
      </w:r>
      <w:r w:rsidRPr="00B9056F">
        <w:rPr>
          <w:rFonts w:ascii="Arial" w:hAnsi="Arial" w:cs="Arial"/>
          <w:b/>
          <w:sz w:val="18"/>
          <w:szCs w:val="18"/>
          <w:lang w:val="en-US"/>
        </w:rPr>
        <w:t>0</w:t>
      </w:r>
      <w:r w:rsidRPr="00B9056F">
        <w:rPr>
          <w:rFonts w:ascii="Arial" w:hAnsi="Arial" w:cs="Arial"/>
          <w:b/>
          <w:sz w:val="18"/>
          <w:szCs w:val="18"/>
          <w:lang w:val="en-US"/>
        </w:rPr>
        <w:tab/>
      </w:r>
      <w:r w:rsidR="00B9056F" w:rsidRPr="00B9056F">
        <w:rPr>
          <w:rFonts w:ascii="Arial" w:hAnsi="Arial" w:cs="Arial"/>
          <w:b/>
          <w:bCs/>
          <w:sz w:val="18"/>
          <w:szCs w:val="18"/>
          <w:lang w:val="en-US"/>
        </w:rPr>
        <w:t xml:space="preserve">Contactless Pulse Generators:  </w:t>
      </w:r>
    </w:p>
    <w:p w14:paraId="4B2F9F01"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Type "Magic Switch Chroma"  </w:t>
      </w:r>
    </w:p>
    <w:p w14:paraId="7CF3C05A"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Various Versions:  </w:t>
      </w:r>
    </w:p>
    <w:p w14:paraId="2E27387A"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 Surface-mounted on the wall  </w:t>
      </w:r>
    </w:p>
    <w:p w14:paraId="31AE7CDC"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with an installation height of 20 mm  </w:t>
      </w:r>
    </w:p>
    <w:p w14:paraId="0DF8C3EA" w14:textId="77777777" w:rsidR="00B9056F"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 xml:space="preserve">• Flush-mounted in the wall  </w:t>
      </w:r>
    </w:p>
    <w:p w14:paraId="5B8E8C84" w14:textId="7CCC2C5D" w:rsidR="00D20BE2" w:rsidRPr="00B9056F" w:rsidRDefault="00B9056F" w:rsidP="00B9056F">
      <w:pPr>
        <w:autoSpaceDE w:val="0"/>
        <w:autoSpaceDN w:val="0"/>
        <w:adjustRightInd w:val="0"/>
        <w:spacing w:after="0" w:line="240" w:lineRule="auto"/>
        <w:ind w:left="1416"/>
        <w:rPr>
          <w:rFonts w:ascii="Arial" w:hAnsi="Arial" w:cs="Arial"/>
          <w:sz w:val="18"/>
          <w:szCs w:val="18"/>
          <w:lang w:val="en-US"/>
        </w:rPr>
      </w:pPr>
      <w:r w:rsidRPr="00B9056F">
        <w:rPr>
          <w:rFonts w:ascii="Arial" w:hAnsi="Arial" w:cs="Arial"/>
          <w:sz w:val="18"/>
          <w:szCs w:val="18"/>
          <w:lang w:val="en-US"/>
        </w:rPr>
        <w:t>with an installation height of 7 mm</w:t>
      </w:r>
      <w:r w:rsidRPr="00B9056F">
        <w:rPr>
          <w:rFonts w:ascii="Arial" w:hAnsi="Arial" w:cs="Arial"/>
          <w:b/>
          <w:bCs/>
          <w:sz w:val="18"/>
          <w:szCs w:val="18"/>
          <w:lang w:val="en-US"/>
        </w:rPr>
        <w:t xml:space="preserve">  </w:t>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sidR="00D20BE2" w:rsidRPr="00B9056F">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B9056F">
        <w:rPr>
          <w:rFonts w:ascii="Arial" w:hAnsi="Arial" w:cs="Arial"/>
          <w:b/>
          <w:sz w:val="18"/>
          <w:szCs w:val="18"/>
          <w:lang w:val="en-US"/>
        </w:rPr>
        <w:t>1,000</w:t>
      </w:r>
      <w:r w:rsidR="00D20BE2" w:rsidRPr="00B9056F">
        <w:rPr>
          <w:rFonts w:ascii="Arial" w:hAnsi="Arial" w:cs="Arial"/>
          <w:b/>
          <w:sz w:val="18"/>
          <w:szCs w:val="18"/>
          <w:lang w:val="en-US"/>
        </w:rPr>
        <w:tab/>
      </w:r>
      <w:r>
        <w:rPr>
          <w:rFonts w:ascii="Arial" w:hAnsi="Arial" w:cs="Arial"/>
          <w:b/>
          <w:sz w:val="18"/>
          <w:szCs w:val="18"/>
          <w:lang w:val="en-US"/>
        </w:rPr>
        <w:t>pieces</w:t>
      </w:r>
      <w:r w:rsidR="00D20BE2" w:rsidRPr="00B9056F">
        <w:rPr>
          <w:rFonts w:ascii="Arial" w:hAnsi="Arial" w:cs="Arial"/>
          <w:b/>
          <w:sz w:val="18"/>
          <w:szCs w:val="18"/>
          <w:lang w:val="en-US"/>
        </w:rPr>
        <w:tab/>
      </w:r>
      <w:r w:rsidR="00D20BE2" w:rsidRPr="00B9056F">
        <w:rPr>
          <w:rFonts w:ascii="Arial" w:hAnsi="Arial" w:cs="Arial"/>
          <w:b/>
          <w:sz w:val="18"/>
          <w:szCs w:val="18"/>
          <w:lang w:val="en-US"/>
        </w:rPr>
        <w:tab/>
        <w:t>…………………</w:t>
      </w:r>
      <w:r w:rsidR="00D20BE2" w:rsidRPr="00B9056F">
        <w:rPr>
          <w:rFonts w:ascii="Arial" w:hAnsi="Arial" w:cs="Arial"/>
          <w:b/>
          <w:sz w:val="18"/>
          <w:szCs w:val="18"/>
          <w:lang w:val="en-US"/>
        </w:rPr>
        <w:tab/>
        <w:t>…………………</w:t>
      </w:r>
    </w:p>
    <w:p w14:paraId="06B180CB" w14:textId="77777777" w:rsidR="00D20BE2" w:rsidRPr="00B9056F" w:rsidRDefault="00D20BE2" w:rsidP="00D20BE2">
      <w:pPr>
        <w:autoSpaceDE w:val="0"/>
        <w:autoSpaceDN w:val="0"/>
        <w:adjustRightInd w:val="0"/>
        <w:spacing w:after="0" w:line="240" w:lineRule="auto"/>
        <w:rPr>
          <w:rFonts w:ascii="Arial" w:hAnsi="Arial" w:cs="Arial"/>
          <w:sz w:val="18"/>
          <w:szCs w:val="18"/>
          <w:lang w:val="en-US"/>
        </w:rPr>
      </w:pPr>
    </w:p>
    <w:p w14:paraId="62A6A13E" w14:textId="77777777" w:rsidR="00D20BE2" w:rsidRPr="00B9056F" w:rsidRDefault="00D20BE2" w:rsidP="00D20BE2">
      <w:pPr>
        <w:autoSpaceDE w:val="0"/>
        <w:autoSpaceDN w:val="0"/>
        <w:adjustRightInd w:val="0"/>
        <w:spacing w:after="0" w:line="240" w:lineRule="auto"/>
        <w:rPr>
          <w:rFonts w:ascii="Arial" w:hAnsi="Arial" w:cs="Arial"/>
          <w:sz w:val="18"/>
          <w:szCs w:val="18"/>
          <w:lang w:val="en-US"/>
        </w:rPr>
      </w:pPr>
    </w:p>
    <w:p w14:paraId="2D84BBE3" w14:textId="77777777" w:rsidR="00D20BE2" w:rsidRPr="00B9056F" w:rsidRDefault="00D20BE2" w:rsidP="00D20BE2">
      <w:pPr>
        <w:autoSpaceDE w:val="0"/>
        <w:autoSpaceDN w:val="0"/>
        <w:adjustRightInd w:val="0"/>
        <w:spacing w:after="0" w:line="240" w:lineRule="auto"/>
        <w:rPr>
          <w:rFonts w:ascii="Arial" w:hAnsi="Arial" w:cs="Arial"/>
          <w:b/>
          <w:bCs/>
          <w:sz w:val="18"/>
          <w:szCs w:val="18"/>
          <w:lang w:val="en-US"/>
        </w:rPr>
      </w:pPr>
    </w:p>
    <w:p w14:paraId="6312473F" w14:textId="4F81EEF0" w:rsidR="00D20BE2" w:rsidRPr="009B01B0" w:rsidRDefault="00D20BE2" w:rsidP="009B01B0">
      <w:pPr>
        <w:autoSpaceDE w:val="0"/>
        <w:autoSpaceDN w:val="0"/>
        <w:adjustRightInd w:val="0"/>
        <w:spacing w:after="0" w:line="240" w:lineRule="auto"/>
        <w:ind w:left="1410" w:hanging="1410"/>
        <w:rPr>
          <w:rFonts w:ascii="Arial" w:hAnsi="Arial" w:cs="Arial"/>
          <w:sz w:val="18"/>
          <w:szCs w:val="18"/>
          <w:lang w:val="en-US"/>
        </w:rPr>
      </w:pPr>
      <w:r w:rsidRPr="009B01B0">
        <w:rPr>
          <w:rFonts w:ascii="Arial" w:hAnsi="Arial" w:cs="Arial"/>
          <w:b/>
          <w:sz w:val="18"/>
          <w:szCs w:val="18"/>
          <w:lang w:val="en-US"/>
        </w:rPr>
        <w:t>01.01.00</w:t>
      </w:r>
      <w:r w:rsidR="002D4025" w:rsidRPr="009B01B0">
        <w:rPr>
          <w:rFonts w:ascii="Arial" w:hAnsi="Arial" w:cs="Arial"/>
          <w:b/>
          <w:sz w:val="18"/>
          <w:szCs w:val="18"/>
          <w:lang w:val="en-US"/>
        </w:rPr>
        <w:t>8</w:t>
      </w:r>
      <w:r w:rsidRPr="009B01B0">
        <w:rPr>
          <w:rFonts w:ascii="Arial" w:hAnsi="Arial" w:cs="Arial"/>
          <w:b/>
          <w:sz w:val="18"/>
          <w:szCs w:val="18"/>
          <w:lang w:val="en-US"/>
        </w:rPr>
        <w:t>0</w:t>
      </w:r>
      <w:r w:rsidRPr="009B01B0">
        <w:rPr>
          <w:rFonts w:ascii="Arial" w:hAnsi="Arial" w:cs="Arial"/>
          <w:b/>
          <w:sz w:val="18"/>
          <w:szCs w:val="18"/>
          <w:lang w:val="en-US"/>
        </w:rPr>
        <w:tab/>
      </w:r>
      <w:r w:rsidR="009B01B0" w:rsidRPr="009B01B0">
        <w:rPr>
          <w:rFonts w:ascii="Arial" w:hAnsi="Arial" w:cs="Arial"/>
          <w:b/>
          <w:bCs/>
          <w:sz w:val="18"/>
          <w:szCs w:val="18"/>
          <w:lang w:val="en-US"/>
        </w:rPr>
        <w:t xml:space="preserve">Cleanroom-compatible Push Buttons: </w:t>
      </w:r>
      <w:r w:rsidR="009B01B0" w:rsidRPr="009B01B0">
        <w:rPr>
          <w:rFonts w:ascii="Arial" w:hAnsi="Arial" w:cs="Arial"/>
          <w:b/>
          <w:bCs/>
          <w:sz w:val="18"/>
          <w:szCs w:val="18"/>
          <w:lang w:val="en-US"/>
        </w:rPr>
        <w:br/>
      </w:r>
      <w:r w:rsidR="009B01B0" w:rsidRPr="009B01B0">
        <w:rPr>
          <w:rFonts w:ascii="Arial" w:hAnsi="Arial" w:cs="Arial"/>
          <w:sz w:val="18"/>
          <w:szCs w:val="18"/>
          <w:lang w:val="en-US"/>
        </w:rPr>
        <w:t xml:space="preserve">Push Button TYPE Jung LS 990 in </w:t>
      </w:r>
      <w:r w:rsidR="009B01B0" w:rsidRPr="009B01B0">
        <w:rPr>
          <w:rFonts w:ascii="Arial" w:hAnsi="Arial" w:cs="Arial"/>
          <w:sz w:val="18"/>
          <w:szCs w:val="18"/>
          <w:lang w:val="en-US"/>
        </w:rPr>
        <w:br/>
        <w:t>various versions</w:t>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Pr="009B01B0">
        <w:rPr>
          <w:rFonts w:ascii="Arial" w:hAnsi="Arial" w:cs="Arial"/>
          <w:b/>
          <w:sz w:val="18"/>
          <w:szCs w:val="18"/>
          <w:lang w:val="en-US"/>
        </w:rPr>
        <w:t>1,000</w:t>
      </w:r>
      <w:r w:rsidRPr="009B01B0">
        <w:rPr>
          <w:rFonts w:ascii="Arial" w:hAnsi="Arial" w:cs="Arial"/>
          <w:b/>
          <w:sz w:val="18"/>
          <w:szCs w:val="18"/>
          <w:lang w:val="en-US"/>
        </w:rPr>
        <w:tab/>
      </w:r>
      <w:r w:rsidR="009B01B0">
        <w:rPr>
          <w:rFonts w:ascii="Arial" w:hAnsi="Arial" w:cs="Arial"/>
          <w:b/>
          <w:sz w:val="18"/>
          <w:szCs w:val="18"/>
          <w:lang w:val="en-US"/>
        </w:rPr>
        <w:t>pieces</w:t>
      </w:r>
      <w:r w:rsidRPr="009B01B0">
        <w:rPr>
          <w:rFonts w:ascii="Arial" w:hAnsi="Arial" w:cs="Arial"/>
          <w:b/>
          <w:sz w:val="18"/>
          <w:szCs w:val="18"/>
          <w:lang w:val="en-US"/>
        </w:rPr>
        <w:tab/>
      </w:r>
      <w:r w:rsidRPr="009B01B0">
        <w:rPr>
          <w:rFonts w:ascii="Arial" w:hAnsi="Arial" w:cs="Arial"/>
          <w:b/>
          <w:sz w:val="18"/>
          <w:szCs w:val="18"/>
          <w:lang w:val="en-US"/>
        </w:rPr>
        <w:tab/>
        <w:t>…………………</w:t>
      </w:r>
      <w:r w:rsidRPr="009B01B0">
        <w:rPr>
          <w:rFonts w:ascii="Arial" w:hAnsi="Arial" w:cs="Arial"/>
          <w:b/>
          <w:sz w:val="18"/>
          <w:szCs w:val="18"/>
          <w:lang w:val="en-US"/>
        </w:rPr>
        <w:tab/>
        <w:t>…………………</w:t>
      </w:r>
    </w:p>
    <w:p w14:paraId="4F4428FB" w14:textId="77777777" w:rsidR="00D20BE2" w:rsidRPr="009B01B0" w:rsidRDefault="00D20BE2" w:rsidP="00D20BE2">
      <w:pPr>
        <w:autoSpaceDE w:val="0"/>
        <w:autoSpaceDN w:val="0"/>
        <w:adjustRightInd w:val="0"/>
        <w:spacing w:after="0" w:line="240" w:lineRule="auto"/>
        <w:rPr>
          <w:rFonts w:ascii="Arial" w:hAnsi="Arial" w:cs="Arial"/>
          <w:sz w:val="18"/>
          <w:szCs w:val="18"/>
          <w:lang w:val="en-US"/>
        </w:rPr>
      </w:pPr>
    </w:p>
    <w:p w14:paraId="04E51102" w14:textId="77777777" w:rsidR="00D20BE2" w:rsidRPr="009B01B0" w:rsidRDefault="00D20BE2" w:rsidP="00D20BE2">
      <w:pPr>
        <w:autoSpaceDE w:val="0"/>
        <w:autoSpaceDN w:val="0"/>
        <w:adjustRightInd w:val="0"/>
        <w:spacing w:after="0" w:line="240" w:lineRule="auto"/>
        <w:rPr>
          <w:rFonts w:ascii="Arial" w:hAnsi="Arial" w:cs="Arial"/>
          <w:sz w:val="18"/>
          <w:szCs w:val="18"/>
          <w:lang w:val="en-US"/>
        </w:rPr>
      </w:pPr>
    </w:p>
    <w:p w14:paraId="62CA3BD0" w14:textId="77777777" w:rsidR="00D20BE2" w:rsidRPr="009B01B0" w:rsidRDefault="00D20BE2" w:rsidP="00D20BE2">
      <w:pPr>
        <w:autoSpaceDE w:val="0"/>
        <w:autoSpaceDN w:val="0"/>
        <w:adjustRightInd w:val="0"/>
        <w:spacing w:after="0" w:line="240" w:lineRule="auto"/>
        <w:rPr>
          <w:rFonts w:ascii="Arial" w:hAnsi="Arial" w:cs="Arial"/>
          <w:b/>
          <w:bCs/>
          <w:sz w:val="18"/>
          <w:szCs w:val="18"/>
          <w:lang w:val="en-US"/>
        </w:rPr>
      </w:pPr>
    </w:p>
    <w:p w14:paraId="3E91A2E1" w14:textId="77777777" w:rsidR="009B01B0" w:rsidRDefault="00D20BE2" w:rsidP="009B01B0">
      <w:pPr>
        <w:autoSpaceDE w:val="0"/>
        <w:autoSpaceDN w:val="0"/>
        <w:adjustRightInd w:val="0"/>
        <w:spacing w:after="0" w:line="240" w:lineRule="auto"/>
        <w:rPr>
          <w:rFonts w:ascii="Arial" w:hAnsi="Arial" w:cs="Arial"/>
          <w:b/>
          <w:bCs/>
          <w:sz w:val="18"/>
          <w:szCs w:val="18"/>
          <w:lang w:val="en-US"/>
        </w:rPr>
      </w:pPr>
      <w:r w:rsidRPr="009B01B0">
        <w:rPr>
          <w:rFonts w:ascii="Arial" w:hAnsi="Arial" w:cs="Arial"/>
          <w:b/>
          <w:sz w:val="18"/>
          <w:szCs w:val="18"/>
          <w:lang w:val="en-US"/>
        </w:rPr>
        <w:t>01.01.0</w:t>
      </w:r>
      <w:r w:rsidR="002D4025" w:rsidRPr="009B01B0">
        <w:rPr>
          <w:rFonts w:ascii="Arial" w:hAnsi="Arial" w:cs="Arial"/>
          <w:b/>
          <w:sz w:val="18"/>
          <w:szCs w:val="18"/>
          <w:lang w:val="en-US"/>
        </w:rPr>
        <w:t>09</w:t>
      </w:r>
      <w:r w:rsidRPr="009B01B0">
        <w:rPr>
          <w:rFonts w:ascii="Arial" w:hAnsi="Arial" w:cs="Arial"/>
          <w:b/>
          <w:sz w:val="18"/>
          <w:szCs w:val="18"/>
          <w:lang w:val="en-US"/>
        </w:rPr>
        <w:t>0</w:t>
      </w:r>
      <w:r w:rsidRPr="009B01B0">
        <w:rPr>
          <w:rFonts w:ascii="Arial" w:hAnsi="Arial" w:cs="Arial"/>
          <w:b/>
          <w:sz w:val="18"/>
          <w:szCs w:val="18"/>
          <w:lang w:val="en-US"/>
        </w:rPr>
        <w:tab/>
      </w:r>
      <w:r w:rsidR="009B01B0" w:rsidRPr="009B01B0">
        <w:rPr>
          <w:rFonts w:ascii="Arial" w:hAnsi="Arial" w:cs="Arial"/>
          <w:b/>
          <w:bCs/>
          <w:sz w:val="18"/>
          <w:szCs w:val="18"/>
          <w:lang w:val="en-US"/>
        </w:rPr>
        <w:t>Traffic light indicators:</w:t>
      </w:r>
    </w:p>
    <w:p w14:paraId="4FF67A75" w14:textId="1CADC967" w:rsidR="00D20BE2" w:rsidRPr="009B01B0" w:rsidRDefault="009B01B0" w:rsidP="009B01B0">
      <w:pPr>
        <w:autoSpaceDE w:val="0"/>
        <w:autoSpaceDN w:val="0"/>
        <w:adjustRightInd w:val="0"/>
        <w:spacing w:after="0" w:line="240" w:lineRule="auto"/>
        <w:ind w:left="1416" w:firstLine="45"/>
        <w:rPr>
          <w:rFonts w:ascii="Arial" w:hAnsi="Arial" w:cs="Arial"/>
          <w:sz w:val="18"/>
          <w:szCs w:val="18"/>
          <w:lang w:val="en-US"/>
        </w:rPr>
      </w:pPr>
      <w:r w:rsidRPr="009B01B0">
        <w:rPr>
          <w:rFonts w:ascii="Arial" w:hAnsi="Arial" w:cs="Arial"/>
          <w:sz w:val="18"/>
          <w:szCs w:val="18"/>
          <w:lang w:val="en-US"/>
        </w:rPr>
        <w:t>LED-CR, red/green</w:t>
      </w:r>
      <w:r w:rsidRPr="009B01B0">
        <w:rPr>
          <w:rFonts w:ascii="Arial" w:hAnsi="Arial" w:cs="Arial"/>
          <w:sz w:val="18"/>
          <w:szCs w:val="18"/>
          <w:lang w:val="en-US"/>
        </w:rPr>
        <w:br/>
        <w:t>Configuration:</w:t>
      </w:r>
      <w:r w:rsidRPr="009B01B0">
        <w:rPr>
          <w:rFonts w:ascii="Arial" w:hAnsi="Arial" w:cs="Arial"/>
          <w:sz w:val="18"/>
          <w:szCs w:val="18"/>
          <w:lang w:val="en-US"/>
        </w:rPr>
        <w:br/>
        <w:t>• Flush-mounted, including flush-mounted box for wall installation</w:t>
      </w:r>
      <w:r w:rsidR="00D20BE2" w:rsidRPr="009B01B0">
        <w:rPr>
          <w:rFonts w:ascii="Arial" w:hAnsi="Arial" w:cs="Arial"/>
          <w:sz w:val="18"/>
          <w:szCs w:val="18"/>
          <w:lang w:val="en-US"/>
        </w:rPr>
        <w:tab/>
      </w:r>
      <w:r w:rsidR="00D20BE2" w:rsidRPr="009B01B0">
        <w:rPr>
          <w:rFonts w:ascii="Arial" w:hAnsi="Arial" w:cs="Arial"/>
          <w:sz w:val="18"/>
          <w:szCs w:val="18"/>
          <w:lang w:val="en-US"/>
        </w:rPr>
        <w:tab/>
      </w:r>
      <w:r w:rsidR="00D20BE2" w:rsidRPr="009B01B0">
        <w:rPr>
          <w:rFonts w:ascii="Arial" w:hAnsi="Arial" w:cs="Arial"/>
          <w:sz w:val="18"/>
          <w:szCs w:val="18"/>
          <w:lang w:val="en-US"/>
        </w:rPr>
        <w:tab/>
      </w:r>
      <w:r w:rsidR="00D20BE2" w:rsidRPr="009B01B0">
        <w:rPr>
          <w:rFonts w:ascii="Arial" w:hAnsi="Arial" w:cs="Arial"/>
          <w:sz w:val="18"/>
          <w:szCs w:val="18"/>
          <w:lang w:val="en-US"/>
        </w:rPr>
        <w:tab/>
      </w:r>
      <w:r w:rsidR="00D20BE2" w:rsidRPr="009B01B0">
        <w:rPr>
          <w:rFonts w:ascii="Arial" w:hAnsi="Arial" w:cs="Arial"/>
          <w:sz w:val="18"/>
          <w:szCs w:val="18"/>
          <w:lang w:val="en-US"/>
        </w:rPr>
        <w:tab/>
      </w:r>
      <w:r w:rsidR="00D20BE2" w:rsidRPr="009B01B0">
        <w:rPr>
          <w:rFonts w:ascii="Arial" w:hAnsi="Arial" w:cs="Arial"/>
          <w:sz w:val="18"/>
          <w:szCs w:val="18"/>
          <w:lang w:val="en-US"/>
        </w:rPr>
        <w:tab/>
      </w:r>
      <w:r w:rsidR="00D20BE2" w:rsidRPr="009B01B0">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9B01B0">
        <w:rPr>
          <w:rFonts w:ascii="Arial" w:hAnsi="Arial" w:cs="Arial"/>
          <w:b/>
          <w:sz w:val="18"/>
          <w:szCs w:val="18"/>
          <w:lang w:val="en-US"/>
        </w:rPr>
        <w:t>1,000</w:t>
      </w:r>
      <w:r w:rsidR="00D20BE2" w:rsidRPr="009B01B0">
        <w:rPr>
          <w:rFonts w:ascii="Arial" w:hAnsi="Arial" w:cs="Arial"/>
          <w:b/>
          <w:sz w:val="18"/>
          <w:szCs w:val="18"/>
          <w:lang w:val="en-US"/>
        </w:rPr>
        <w:tab/>
      </w:r>
      <w:r>
        <w:rPr>
          <w:rFonts w:ascii="Arial" w:hAnsi="Arial" w:cs="Arial"/>
          <w:b/>
          <w:sz w:val="18"/>
          <w:szCs w:val="18"/>
          <w:lang w:val="en-US"/>
        </w:rPr>
        <w:t>pieces</w:t>
      </w:r>
      <w:r w:rsidR="00D20BE2" w:rsidRPr="009B01B0">
        <w:rPr>
          <w:rFonts w:ascii="Arial" w:hAnsi="Arial" w:cs="Arial"/>
          <w:b/>
          <w:sz w:val="18"/>
          <w:szCs w:val="18"/>
          <w:lang w:val="en-US"/>
        </w:rPr>
        <w:tab/>
      </w:r>
      <w:r w:rsidR="00D20BE2" w:rsidRPr="009B01B0">
        <w:rPr>
          <w:rFonts w:ascii="Arial" w:hAnsi="Arial" w:cs="Arial"/>
          <w:b/>
          <w:sz w:val="18"/>
          <w:szCs w:val="18"/>
          <w:lang w:val="en-US"/>
        </w:rPr>
        <w:tab/>
        <w:t>…………………</w:t>
      </w:r>
      <w:r w:rsidR="00D20BE2" w:rsidRPr="009B01B0">
        <w:rPr>
          <w:rFonts w:ascii="Arial" w:hAnsi="Arial" w:cs="Arial"/>
          <w:b/>
          <w:sz w:val="18"/>
          <w:szCs w:val="18"/>
          <w:lang w:val="en-US"/>
        </w:rPr>
        <w:tab/>
        <w:t>…………………</w:t>
      </w:r>
    </w:p>
    <w:p w14:paraId="3A41832D" w14:textId="77777777" w:rsidR="00D20BE2" w:rsidRPr="009B01B0" w:rsidRDefault="00D20BE2" w:rsidP="00D20BE2">
      <w:pPr>
        <w:autoSpaceDE w:val="0"/>
        <w:autoSpaceDN w:val="0"/>
        <w:adjustRightInd w:val="0"/>
        <w:spacing w:after="0" w:line="240" w:lineRule="auto"/>
        <w:rPr>
          <w:rFonts w:ascii="Arial" w:hAnsi="Arial" w:cs="Arial"/>
          <w:b/>
          <w:bCs/>
          <w:sz w:val="18"/>
          <w:szCs w:val="18"/>
          <w:lang w:val="en-US"/>
        </w:rPr>
      </w:pPr>
    </w:p>
    <w:p w14:paraId="3BF7761D" w14:textId="3ACC98F4" w:rsidR="00D20BE2" w:rsidRDefault="00D20BE2" w:rsidP="009B01B0">
      <w:pPr>
        <w:autoSpaceDE w:val="0"/>
        <w:autoSpaceDN w:val="0"/>
        <w:adjustRightInd w:val="0"/>
        <w:spacing w:after="0" w:line="240" w:lineRule="auto"/>
        <w:ind w:left="1410" w:hanging="1410"/>
        <w:rPr>
          <w:rFonts w:ascii="Arial" w:hAnsi="Arial" w:cs="Arial"/>
          <w:b/>
          <w:sz w:val="18"/>
          <w:szCs w:val="18"/>
          <w:lang w:val="en-US"/>
        </w:rPr>
      </w:pPr>
      <w:r w:rsidRPr="009B01B0">
        <w:rPr>
          <w:rFonts w:ascii="Arial" w:hAnsi="Arial" w:cs="Arial"/>
          <w:b/>
          <w:sz w:val="18"/>
          <w:szCs w:val="18"/>
          <w:lang w:val="en-US"/>
        </w:rPr>
        <w:t>01.01.01</w:t>
      </w:r>
      <w:r w:rsidR="002D4025" w:rsidRPr="009B01B0">
        <w:rPr>
          <w:rFonts w:ascii="Arial" w:hAnsi="Arial" w:cs="Arial"/>
          <w:b/>
          <w:sz w:val="18"/>
          <w:szCs w:val="18"/>
          <w:lang w:val="en-US"/>
        </w:rPr>
        <w:t>0</w:t>
      </w:r>
      <w:r w:rsidRPr="009B01B0">
        <w:rPr>
          <w:rFonts w:ascii="Arial" w:hAnsi="Arial" w:cs="Arial"/>
          <w:b/>
          <w:sz w:val="18"/>
          <w:szCs w:val="18"/>
          <w:lang w:val="en-US"/>
        </w:rPr>
        <w:t>0</w:t>
      </w:r>
      <w:r w:rsidRPr="009B01B0">
        <w:rPr>
          <w:rFonts w:ascii="Arial" w:hAnsi="Arial" w:cs="Arial"/>
          <w:b/>
          <w:sz w:val="18"/>
          <w:szCs w:val="18"/>
          <w:lang w:val="en-US"/>
        </w:rPr>
        <w:tab/>
      </w:r>
      <w:r w:rsidR="009B01B0" w:rsidRPr="009B01B0">
        <w:rPr>
          <w:rFonts w:ascii="Arial" w:hAnsi="Arial" w:cs="Arial"/>
          <w:b/>
          <w:bCs/>
          <w:sz w:val="18"/>
          <w:szCs w:val="18"/>
          <w:lang w:val="en-US"/>
        </w:rPr>
        <w:t>Mechanical Emergency Release</w:t>
      </w:r>
      <w:r w:rsidR="009B01B0" w:rsidRPr="009B01B0">
        <w:rPr>
          <w:rFonts w:ascii="Arial" w:hAnsi="Arial" w:cs="Arial"/>
          <w:b/>
          <w:bCs/>
          <w:sz w:val="18"/>
          <w:szCs w:val="18"/>
          <w:lang w:val="en-US"/>
        </w:rPr>
        <w:br/>
      </w:r>
      <w:r w:rsidR="009B01B0" w:rsidRPr="009B01B0">
        <w:rPr>
          <w:rFonts w:ascii="Arial" w:hAnsi="Arial" w:cs="Arial"/>
          <w:sz w:val="18"/>
          <w:szCs w:val="18"/>
          <w:lang w:val="en-US"/>
        </w:rPr>
        <w:t>For the opposite side of the gate using a lever</w:t>
      </w:r>
      <w:r w:rsidR="009B01B0" w:rsidRPr="009B01B0">
        <w:rPr>
          <w:rFonts w:ascii="Arial" w:hAnsi="Arial" w:cs="Arial"/>
          <w:sz w:val="18"/>
          <w:szCs w:val="18"/>
          <w:lang w:val="en-US"/>
        </w:rPr>
        <w:br/>
        <w:t>(recessed or surface-mounted) for partial opening of the gate system</w:t>
      </w:r>
      <w:r w:rsidR="009B01B0" w:rsidRPr="009B01B0">
        <w:rPr>
          <w:rFonts w:ascii="Arial" w:hAnsi="Arial" w:cs="Arial"/>
          <w:sz w:val="18"/>
          <w:szCs w:val="18"/>
          <w:lang w:val="en-US"/>
        </w:rPr>
        <w:br/>
        <w:t>using spring force (brake ventilation)</w:t>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b/>
          <w:sz w:val="18"/>
          <w:szCs w:val="18"/>
          <w:lang w:val="en-US"/>
        </w:rPr>
        <w:t>1,000</w:t>
      </w:r>
      <w:r w:rsidRPr="009B01B0">
        <w:rPr>
          <w:rFonts w:ascii="Arial" w:hAnsi="Arial" w:cs="Arial"/>
          <w:b/>
          <w:sz w:val="18"/>
          <w:szCs w:val="18"/>
          <w:lang w:val="en-US"/>
        </w:rPr>
        <w:tab/>
      </w:r>
      <w:r w:rsidR="009B01B0">
        <w:rPr>
          <w:rFonts w:ascii="Arial" w:hAnsi="Arial" w:cs="Arial"/>
          <w:b/>
          <w:sz w:val="18"/>
          <w:szCs w:val="18"/>
          <w:lang w:val="en-US"/>
        </w:rPr>
        <w:t>pieces</w:t>
      </w:r>
      <w:r w:rsidRPr="009B01B0">
        <w:rPr>
          <w:rFonts w:ascii="Arial" w:hAnsi="Arial" w:cs="Arial"/>
          <w:b/>
          <w:sz w:val="18"/>
          <w:szCs w:val="18"/>
          <w:lang w:val="en-US"/>
        </w:rPr>
        <w:tab/>
      </w:r>
      <w:r w:rsidRPr="009B01B0">
        <w:rPr>
          <w:rFonts w:ascii="Arial" w:hAnsi="Arial" w:cs="Arial"/>
          <w:b/>
          <w:sz w:val="18"/>
          <w:szCs w:val="18"/>
          <w:lang w:val="en-US"/>
        </w:rPr>
        <w:tab/>
        <w:t>…………………</w:t>
      </w:r>
      <w:r w:rsidRPr="009B01B0">
        <w:rPr>
          <w:rFonts w:ascii="Arial" w:hAnsi="Arial" w:cs="Arial"/>
          <w:b/>
          <w:sz w:val="18"/>
          <w:szCs w:val="18"/>
          <w:lang w:val="en-US"/>
        </w:rPr>
        <w:tab/>
        <w:t>…………………</w:t>
      </w:r>
    </w:p>
    <w:p w14:paraId="71B56E53" w14:textId="77777777" w:rsidR="009B01B0" w:rsidRPr="009B01B0" w:rsidRDefault="009B01B0" w:rsidP="009B01B0">
      <w:pPr>
        <w:autoSpaceDE w:val="0"/>
        <w:autoSpaceDN w:val="0"/>
        <w:adjustRightInd w:val="0"/>
        <w:spacing w:after="0" w:line="240" w:lineRule="auto"/>
        <w:ind w:left="1410" w:hanging="1410"/>
        <w:rPr>
          <w:rFonts w:ascii="Arial" w:hAnsi="Arial" w:cs="Arial"/>
          <w:b/>
          <w:sz w:val="18"/>
          <w:szCs w:val="18"/>
          <w:lang w:val="en-US"/>
        </w:rPr>
      </w:pPr>
    </w:p>
    <w:p w14:paraId="7F9E5256" w14:textId="77777777" w:rsidR="00357752" w:rsidRPr="009B01B0" w:rsidRDefault="00357752" w:rsidP="00357752">
      <w:pPr>
        <w:autoSpaceDE w:val="0"/>
        <w:autoSpaceDN w:val="0"/>
        <w:adjustRightInd w:val="0"/>
        <w:spacing w:after="0" w:line="240" w:lineRule="auto"/>
        <w:rPr>
          <w:rFonts w:ascii="Arial" w:hAnsi="Arial" w:cs="Arial"/>
          <w:sz w:val="18"/>
          <w:szCs w:val="18"/>
          <w:lang w:val="en-US"/>
        </w:rPr>
      </w:pPr>
    </w:p>
    <w:p w14:paraId="4E621A3C" w14:textId="77777777" w:rsidR="009B01B0" w:rsidRDefault="00357752" w:rsidP="009B01B0">
      <w:pPr>
        <w:autoSpaceDE w:val="0"/>
        <w:autoSpaceDN w:val="0"/>
        <w:adjustRightInd w:val="0"/>
        <w:spacing w:after="0" w:line="240" w:lineRule="auto"/>
        <w:rPr>
          <w:rFonts w:ascii="Arial" w:hAnsi="Arial" w:cs="Arial"/>
          <w:b/>
          <w:bCs/>
          <w:sz w:val="18"/>
          <w:szCs w:val="18"/>
          <w:lang w:val="en-US"/>
        </w:rPr>
      </w:pPr>
      <w:r w:rsidRPr="009B01B0">
        <w:rPr>
          <w:rFonts w:ascii="Arial" w:hAnsi="Arial" w:cs="Arial"/>
          <w:b/>
          <w:sz w:val="18"/>
          <w:szCs w:val="18"/>
          <w:lang w:val="en-US"/>
        </w:rPr>
        <w:t>01.01.01</w:t>
      </w:r>
      <w:r w:rsidR="002D4025" w:rsidRPr="009B01B0">
        <w:rPr>
          <w:rFonts w:ascii="Arial" w:hAnsi="Arial" w:cs="Arial"/>
          <w:b/>
          <w:sz w:val="18"/>
          <w:szCs w:val="18"/>
          <w:lang w:val="en-US"/>
        </w:rPr>
        <w:t>1</w:t>
      </w:r>
      <w:r w:rsidRPr="009B01B0">
        <w:rPr>
          <w:rFonts w:ascii="Arial" w:hAnsi="Arial" w:cs="Arial"/>
          <w:b/>
          <w:sz w:val="18"/>
          <w:szCs w:val="18"/>
          <w:lang w:val="en-US"/>
        </w:rPr>
        <w:t>0</w:t>
      </w:r>
      <w:r w:rsidRPr="009B01B0">
        <w:rPr>
          <w:rFonts w:ascii="Arial" w:hAnsi="Arial" w:cs="Arial"/>
          <w:b/>
          <w:sz w:val="18"/>
          <w:szCs w:val="18"/>
          <w:lang w:val="en-US"/>
        </w:rPr>
        <w:tab/>
      </w:r>
      <w:r w:rsidR="009B01B0" w:rsidRPr="009B01B0">
        <w:rPr>
          <w:rFonts w:ascii="Arial" w:hAnsi="Arial" w:cs="Arial"/>
          <w:b/>
          <w:bCs/>
          <w:sz w:val="18"/>
          <w:szCs w:val="18"/>
          <w:lang w:val="en-US"/>
        </w:rPr>
        <w:t xml:space="preserve">Independent Power Supply UPS-EDO-CR: </w:t>
      </w:r>
    </w:p>
    <w:p w14:paraId="1206E6DC" w14:textId="78B838A5" w:rsidR="00357752" w:rsidRPr="009B01B0" w:rsidRDefault="009B01B0" w:rsidP="009B01B0">
      <w:pPr>
        <w:autoSpaceDE w:val="0"/>
        <w:autoSpaceDN w:val="0"/>
        <w:adjustRightInd w:val="0"/>
        <w:spacing w:after="0" w:line="240" w:lineRule="auto"/>
        <w:ind w:left="1416"/>
        <w:rPr>
          <w:rFonts w:ascii="Arial" w:hAnsi="Arial" w:cs="Arial"/>
          <w:sz w:val="18"/>
          <w:szCs w:val="18"/>
          <w:lang w:val="en-US"/>
        </w:rPr>
      </w:pPr>
      <w:r w:rsidRPr="009B01B0">
        <w:rPr>
          <w:rFonts w:ascii="Arial" w:hAnsi="Arial" w:cs="Arial"/>
          <w:sz w:val="18"/>
          <w:szCs w:val="18"/>
          <w:lang w:val="en-US"/>
        </w:rPr>
        <w:t>in a separate control cabinet (380x600x210) with plug-in connection, 230 Volts / 50 Hz designed for at least one complete gate movement (opening or closing) at reduced operating speed (availability: max. 1 hour) Continuous ambient temperature up to max. 25°C Optional: Button for the opposite side flush-mounted or surface-mounted</w:t>
      </w:r>
    </w:p>
    <w:p w14:paraId="2DD33B46" w14:textId="30C6C94B" w:rsidR="00357752" w:rsidRPr="00062A8C" w:rsidRDefault="00357752" w:rsidP="00357752">
      <w:pPr>
        <w:autoSpaceDE w:val="0"/>
        <w:autoSpaceDN w:val="0"/>
        <w:adjustRightInd w:val="0"/>
        <w:spacing w:after="0" w:line="240" w:lineRule="auto"/>
        <w:rPr>
          <w:rFonts w:ascii="Arial" w:hAnsi="Arial" w:cs="Arial"/>
          <w:sz w:val="18"/>
          <w:szCs w:val="18"/>
        </w:rPr>
      </w:pP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9B01B0">
        <w:rPr>
          <w:rFonts w:ascii="Arial" w:hAnsi="Arial" w:cs="Arial"/>
          <w:sz w:val="18"/>
          <w:szCs w:val="18"/>
          <w:lang w:val="en-US"/>
        </w:rPr>
        <w:tab/>
      </w:r>
      <w:r w:rsidRPr="00062A8C">
        <w:rPr>
          <w:rFonts w:ascii="Arial" w:hAnsi="Arial" w:cs="Arial"/>
          <w:b/>
          <w:sz w:val="18"/>
          <w:szCs w:val="18"/>
        </w:rPr>
        <w:t>1,000</w:t>
      </w:r>
      <w:r w:rsidRPr="00062A8C">
        <w:rPr>
          <w:rFonts w:ascii="Arial" w:hAnsi="Arial" w:cs="Arial"/>
          <w:b/>
          <w:sz w:val="18"/>
          <w:szCs w:val="18"/>
        </w:rPr>
        <w:tab/>
      </w:r>
      <w:r w:rsidR="009B01B0">
        <w:rPr>
          <w:rFonts w:ascii="Arial" w:hAnsi="Arial" w:cs="Arial"/>
          <w:b/>
          <w:sz w:val="18"/>
          <w:szCs w:val="18"/>
        </w:rPr>
        <w:t>pieces</w:t>
      </w:r>
      <w:r w:rsidRPr="00062A8C">
        <w:rPr>
          <w:rFonts w:ascii="Arial" w:hAnsi="Arial" w:cs="Arial"/>
          <w:b/>
          <w:sz w:val="18"/>
          <w:szCs w:val="18"/>
        </w:rPr>
        <w:tab/>
      </w:r>
      <w:r w:rsidRPr="00062A8C">
        <w:rPr>
          <w:rFonts w:ascii="Arial" w:hAnsi="Arial" w:cs="Arial"/>
          <w:b/>
          <w:sz w:val="18"/>
          <w:szCs w:val="18"/>
        </w:rPr>
        <w:tab/>
        <w:t>…………………</w:t>
      </w:r>
      <w:r w:rsidRPr="00062A8C">
        <w:rPr>
          <w:rFonts w:ascii="Arial" w:hAnsi="Arial" w:cs="Arial"/>
          <w:b/>
          <w:sz w:val="18"/>
          <w:szCs w:val="18"/>
        </w:rPr>
        <w:tab/>
        <w:t>…………………</w:t>
      </w:r>
    </w:p>
    <w:p w14:paraId="29AADFAA" w14:textId="77777777" w:rsidR="00357752" w:rsidRPr="00062A8C" w:rsidRDefault="00357752" w:rsidP="00357752">
      <w:pPr>
        <w:autoSpaceDE w:val="0"/>
        <w:autoSpaceDN w:val="0"/>
        <w:adjustRightInd w:val="0"/>
        <w:spacing w:after="0" w:line="240" w:lineRule="auto"/>
        <w:rPr>
          <w:rFonts w:ascii="Arial" w:hAnsi="Arial" w:cs="Arial"/>
          <w:sz w:val="18"/>
          <w:szCs w:val="18"/>
        </w:rPr>
      </w:pPr>
    </w:p>
    <w:p w14:paraId="19232BAA" w14:textId="77777777" w:rsidR="00CC64F2" w:rsidRDefault="00357752" w:rsidP="009B01B0">
      <w:pPr>
        <w:autoSpaceDE w:val="0"/>
        <w:autoSpaceDN w:val="0"/>
        <w:adjustRightInd w:val="0"/>
        <w:spacing w:after="0" w:line="240" w:lineRule="auto"/>
        <w:rPr>
          <w:rFonts w:ascii="Arial" w:hAnsi="Arial" w:cs="Arial"/>
          <w:b/>
          <w:bCs/>
          <w:sz w:val="18"/>
          <w:szCs w:val="18"/>
          <w:lang w:val="en-US"/>
        </w:rPr>
      </w:pPr>
      <w:r w:rsidRPr="009B01B0">
        <w:rPr>
          <w:rFonts w:ascii="Arial" w:hAnsi="Arial" w:cs="Arial"/>
          <w:b/>
          <w:sz w:val="18"/>
          <w:szCs w:val="18"/>
          <w:lang w:val="en-US"/>
        </w:rPr>
        <w:t>01.01.01</w:t>
      </w:r>
      <w:r w:rsidR="002D4025" w:rsidRPr="009B01B0">
        <w:rPr>
          <w:rFonts w:ascii="Arial" w:hAnsi="Arial" w:cs="Arial"/>
          <w:b/>
          <w:sz w:val="18"/>
          <w:szCs w:val="18"/>
          <w:lang w:val="en-US"/>
        </w:rPr>
        <w:t>2</w:t>
      </w:r>
      <w:r w:rsidRPr="009B01B0">
        <w:rPr>
          <w:rFonts w:ascii="Arial" w:hAnsi="Arial" w:cs="Arial"/>
          <w:b/>
          <w:sz w:val="18"/>
          <w:szCs w:val="18"/>
          <w:lang w:val="en-US"/>
        </w:rPr>
        <w:t>0</w:t>
      </w:r>
      <w:r w:rsidRPr="009B01B0">
        <w:rPr>
          <w:rFonts w:ascii="Arial" w:hAnsi="Arial" w:cs="Arial"/>
          <w:b/>
          <w:sz w:val="18"/>
          <w:szCs w:val="18"/>
          <w:lang w:val="en-US"/>
        </w:rPr>
        <w:tab/>
      </w:r>
      <w:r w:rsidR="009B01B0">
        <w:rPr>
          <w:rFonts w:ascii="Arial" w:hAnsi="Arial" w:cs="Arial"/>
          <w:b/>
          <w:sz w:val="18"/>
          <w:szCs w:val="18"/>
          <w:lang w:val="en-US"/>
        </w:rPr>
        <w:t>i</w:t>
      </w:r>
      <w:r w:rsidR="009B01B0" w:rsidRPr="009B01B0">
        <w:rPr>
          <w:rFonts w:ascii="Arial" w:hAnsi="Arial" w:cs="Arial"/>
          <w:b/>
          <w:bCs/>
          <w:sz w:val="18"/>
          <w:szCs w:val="18"/>
          <w:lang w:val="en-US"/>
        </w:rPr>
        <w:t xml:space="preserve">ndependent Power Supply UPS-ADO: </w:t>
      </w:r>
    </w:p>
    <w:p w14:paraId="22D1041D" w14:textId="27D711BC" w:rsidR="00357752" w:rsidRDefault="009B01B0" w:rsidP="00CC64F2">
      <w:pPr>
        <w:autoSpaceDE w:val="0"/>
        <w:autoSpaceDN w:val="0"/>
        <w:adjustRightInd w:val="0"/>
        <w:spacing w:after="0" w:line="240" w:lineRule="auto"/>
        <w:ind w:left="1416"/>
        <w:rPr>
          <w:rFonts w:ascii="Arial" w:hAnsi="Arial" w:cs="Arial"/>
          <w:sz w:val="18"/>
          <w:szCs w:val="18"/>
          <w:lang w:val="en-US"/>
        </w:rPr>
      </w:pPr>
      <w:r w:rsidRPr="00CC64F2">
        <w:rPr>
          <w:rFonts w:ascii="Arial" w:hAnsi="Arial" w:cs="Arial"/>
          <w:sz w:val="18"/>
          <w:szCs w:val="18"/>
          <w:lang w:val="en-US"/>
        </w:rPr>
        <w:t>In a separate control cabinet (380x600x210 mm), plug-ready, for 230 V AC voltage, designed for at least ten full gate cycles at normal operating speed (availability with active UPS: max. 1 hour), continuous ambient temperature max. +25 °C Standard cable length to gate control max. 5 m Optional: Push button for the opposite side, flush-mounted or surface-mounted</w:t>
      </w:r>
      <w:r w:rsidR="00357752" w:rsidRPr="00CC64F2">
        <w:rPr>
          <w:rFonts w:ascii="Arial" w:hAnsi="Arial" w:cs="Arial"/>
          <w:sz w:val="18"/>
          <w:szCs w:val="18"/>
          <w:lang w:val="en-US"/>
        </w:rPr>
        <w:tab/>
      </w:r>
      <w:r w:rsidR="00357752" w:rsidRPr="009B01B0">
        <w:rPr>
          <w:rFonts w:ascii="Arial" w:hAnsi="Arial" w:cs="Arial"/>
          <w:sz w:val="18"/>
          <w:szCs w:val="18"/>
          <w:lang w:val="en-US"/>
        </w:rPr>
        <w:tab/>
      </w:r>
      <w:r w:rsidR="00357752" w:rsidRPr="009B01B0">
        <w:rPr>
          <w:rFonts w:ascii="Arial" w:hAnsi="Arial" w:cs="Arial"/>
          <w:sz w:val="18"/>
          <w:szCs w:val="18"/>
          <w:lang w:val="en-US"/>
        </w:rPr>
        <w:tab/>
      </w:r>
      <w:r w:rsidR="00357752" w:rsidRPr="009B01B0">
        <w:rPr>
          <w:rFonts w:ascii="Arial" w:hAnsi="Arial" w:cs="Arial"/>
          <w:sz w:val="18"/>
          <w:szCs w:val="18"/>
          <w:lang w:val="en-US"/>
        </w:rPr>
        <w:tab/>
      </w:r>
      <w:r w:rsidR="00357752" w:rsidRPr="009B01B0">
        <w:rPr>
          <w:rFonts w:ascii="Arial" w:hAnsi="Arial" w:cs="Arial"/>
          <w:sz w:val="18"/>
          <w:szCs w:val="18"/>
          <w:lang w:val="en-US"/>
        </w:rPr>
        <w:tab/>
      </w:r>
      <w:r w:rsidR="00357752" w:rsidRPr="009B01B0">
        <w:rPr>
          <w:rFonts w:ascii="Arial" w:hAnsi="Arial" w:cs="Arial"/>
          <w:sz w:val="18"/>
          <w:szCs w:val="18"/>
          <w:lang w:val="en-US"/>
        </w:rPr>
        <w:tab/>
      </w:r>
      <w:r w:rsidR="00357752" w:rsidRPr="009B01B0">
        <w:rPr>
          <w:rFonts w:ascii="Arial" w:hAnsi="Arial" w:cs="Arial"/>
          <w:sz w:val="18"/>
          <w:szCs w:val="18"/>
          <w:lang w:val="en-US"/>
        </w:rPr>
        <w:tab/>
      </w:r>
      <w:r w:rsidR="00CC64F2">
        <w:rPr>
          <w:rFonts w:ascii="Arial" w:hAnsi="Arial" w:cs="Arial"/>
          <w:sz w:val="18"/>
          <w:szCs w:val="18"/>
          <w:lang w:val="en-US"/>
        </w:rPr>
        <w:tab/>
      </w:r>
      <w:r w:rsidR="00CC64F2">
        <w:rPr>
          <w:rFonts w:ascii="Arial" w:hAnsi="Arial" w:cs="Arial"/>
          <w:sz w:val="18"/>
          <w:szCs w:val="18"/>
          <w:lang w:val="en-US"/>
        </w:rPr>
        <w:tab/>
      </w:r>
      <w:r w:rsidR="00CC64F2">
        <w:rPr>
          <w:rFonts w:ascii="Arial" w:hAnsi="Arial" w:cs="Arial"/>
          <w:sz w:val="18"/>
          <w:szCs w:val="18"/>
          <w:lang w:val="en-US"/>
        </w:rPr>
        <w:tab/>
      </w:r>
      <w:r w:rsidR="00CC64F2">
        <w:rPr>
          <w:rFonts w:ascii="Arial" w:hAnsi="Arial" w:cs="Arial"/>
          <w:sz w:val="18"/>
          <w:szCs w:val="18"/>
          <w:lang w:val="en-US"/>
        </w:rPr>
        <w:tab/>
      </w:r>
      <w:r w:rsidR="00357752" w:rsidRPr="009B01B0">
        <w:rPr>
          <w:rFonts w:ascii="Arial" w:hAnsi="Arial" w:cs="Arial"/>
          <w:b/>
          <w:sz w:val="18"/>
          <w:szCs w:val="18"/>
          <w:lang w:val="en-US"/>
        </w:rPr>
        <w:t>1,000</w:t>
      </w:r>
      <w:r w:rsidR="00357752" w:rsidRPr="009B01B0">
        <w:rPr>
          <w:rFonts w:ascii="Arial" w:hAnsi="Arial" w:cs="Arial"/>
          <w:b/>
          <w:sz w:val="18"/>
          <w:szCs w:val="18"/>
          <w:lang w:val="en-US"/>
        </w:rPr>
        <w:tab/>
      </w:r>
      <w:r w:rsidR="00CC64F2">
        <w:rPr>
          <w:rFonts w:ascii="Arial" w:hAnsi="Arial" w:cs="Arial"/>
          <w:b/>
          <w:sz w:val="18"/>
          <w:szCs w:val="18"/>
          <w:lang w:val="en-US"/>
        </w:rPr>
        <w:t>pieces</w:t>
      </w:r>
      <w:r w:rsidR="00357752" w:rsidRPr="009B01B0">
        <w:rPr>
          <w:rFonts w:ascii="Arial" w:hAnsi="Arial" w:cs="Arial"/>
          <w:b/>
          <w:sz w:val="18"/>
          <w:szCs w:val="18"/>
          <w:lang w:val="en-US"/>
        </w:rPr>
        <w:tab/>
      </w:r>
      <w:r w:rsidR="00357752" w:rsidRPr="009B01B0">
        <w:rPr>
          <w:rFonts w:ascii="Arial" w:hAnsi="Arial" w:cs="Arial"/>
          <w:b/>
          <w:sz w:val="18"/>
          <w:szCs w:val="18"/>
          <w:lang w:val="en-US"/>
        </w:rPr>
        <w:tab/>
        <w:t>…………………</w:t>
      </w:r>
      <w:r w:rsidR="00357752" w:rsidRPr="009B01B0">
        <w:rPr>
          <w:rFonts w:ascii="Arial" w:hAnsi="Arial" w:cs="Arial"/>
          <w:b/>
          <w:sz w:val="18"/>
          <w:szCs w:val="18"/>
          <w:lang w:val="en-US"/>
        </w:rPr>
        <w:tab/>
        <w:t>…………………</w:t>
      </w:r>
    </w:p>
    <w:p w14:paraId="4CAB89E1" w14:textId="77777777" w:rsidR="00CC64F2" w:rsidRPr="00CC64F2" w:rsidRDefault="00CC64F2" w:rsidP="00CC64F2">
      <w:pPr>
        <w:autoSpaceDE w:val="0"/>
        <w:autoSpaceDN w:val="0"/>
        <w:adjustRightInd w:val="0"/>
        <w:spacing w:after="0" w:line="240" w:lineRule="auto"/>
        <w:ind w:left="1416"/>
        <w:rPr>
          <w:rFonts w:ascii="Arial" w:hAnsi="Arial" w:cs="Arial"/>
          <w:sz w:val="18"/>
          <w:szCs w:val="18"/>
          <w:lang w:val="en-US"/>
        </w:rPr>
      </w:pPr>
    </w:p>
    <w:p w14:paraId="5E89E629" w14:textId="77777777" w:rsidR="001E5D23" w:rsidRPr="009B01B0" w:rsidRDefault="001E5D23" w:rsidP="00357752">
      <w:pPr>
        <w:autoSpaceDE w:val="0"/>
        <w:autoSpaceDN w:val="0"/>
        <w:adjustRightInd w:val="0"/>
        <w:spacing w:after="0" w:line="240" w:lineRule="auto"/>
        <w:rPr>
          <w:rFonts w:ascii="Arial" w:hAnsi="Arial" w:cs="Arial"/>
          <w:b/>
          <w:bCs/>
          <w:sz w:val="18"/>
          <w:szCs w:val="18"/>
          <w:lang w:val="en-US"/>
        </w:rPr>
      </w:pPr>
    </w:p>
    <w:p w14:paraId="3640F7C2" w14:textId="77777777" w:rsidR="00CC64F2" w:rsidRDefault="00357752" w:rsidP="00CC64F2">
      <w:pPr>
        <w:autoSpaceDE w:val="0"/>
        <w:autoSpaceDN w:val="0"/>
        <w:adjustRightInd w:val="0"/>
        <w:spacing w:after="0" w:line="240" w:lineRule="auto"/>
        <w:rPr>
          <w:rFonts w:ascii="Arial" w:hAnsi="Arial" w:cs="Arial"/>
          <w:b/>
          <w:bCs/>
          <w:sz w:val="18"/>
          <w:szCs w:val="18"/>
          <w:lang w:val="en-US"/>
        </w:rPr>
      </w:pPr>
      <w:r w:rsidRPr="00CC64F2">
        <w:rPr>
          <w:rFonts w:ascii="Arial" w:hAnsi="Arial" w:cs="Arial"/>
          <w:b/>
          <w:sz w:val="18"/>
          <w:szCs w:val="18"/>
          <w:lang w:val="en-US"/>
        </w:rPr>
        <w:t>01.01.01</w:t>
      </w:r>
      <w:r w:rsidR="002D4025" w:rsidRPr="00CC64F2">
        <w:rPr>
          <w:rFonts w:ascii="Arial" w:hAnsi="Arial" w:cs="Arial"/>
          <w:b/>
          <w:sz w:val="18"/>
          <w:szCs w:val="18"/>
          <w:lang w:val="en-US"/>
        </w:rPr>
        <w:t>3</w:t>
      </w:r>
      <w:r w:rsidRPr="00CC64F2">
        <w:rPr>
          <w:rFonts w:ascii="Arial" w:hAnsi="Arial" w:cs="Arial"/>
          <w:b/>
          <w:sz w:val="18"/>
          <w:szCs w:val="18"/>
          <w:lang w:val="en-US"/>
        </w:rPr>
        <w:t>0</w:t>
      </w:r>
      <w:r w:rsidRPr="00CC64F2">
        <w:rPr>
          <w:rFonts w:ascii="Arial" w:hAnsi="Arial" w:cs="Arial"/>
          <w:b/>
          <w:sz w:val="18"/>
          <w:szCs w:val="18"/>
          <w:lang w:val="en-US"/>
        </w:rPr>
        <w:tab/>
      </w:r>
      <w:r w:rsidR="00CC64F2" w:rsidRPr="00CC64F2">
        <w:rPr>
          <w:rFonts w:ascii="Arial" w:hAnsi="Arial" w:cs="Arial"/>
          <w:b/>
          <w:bCs/>
          <w:sz w:val="18"/>
          <w:szCs w:val="18"/>
          <w:lang w:val="en-US"/>
        </w:rPr>
        <w:t>Control Expansion GVM:</w:t>
      </w:r>
    </w:p>
    <w:p w14:paraId="505A8DFB" w14:textId="4DBB4E70" w:rsidR="00357752" w:rsidRPr="00CC64F2" w:rsidRDefault="00CC64F2" w:rsidP="00CC64F2">
      <w:pPr>
        <w:autoSpaceDE w:val="0"/>
        <w:autoSpaceDN w:val="0"/>
        <w:adjustRightInd w:val="0"/>
        <w:spacing w:after="0" w:line="240" w:lineRule="auto"/>
        <w:ind w:left="1416" w:firstLine="45"/>
        <w:rPr>
          <w:rFonts w:ascii="Arial" w:hAnsi="Arial" w:cs="Arial"/>
          <w:sz w:val="18"/>
          <w:szCs w:val="18"/>
          <w:lang w:val="en-US"/>
        </w:rPr>
      </w:pPr>
      <w:r w:rsidRPr="00CC64F2">
        <w:rPr>
          <w:rFonts w:ascii="Arial" w:hAnsi="Arial" w:cs="Arial"/>
          <w:sz w:val="18"/>
          <w:szCs w:val="18"/>
          <w:lang w:val="en-US"/>
        </w:rPr>
        <w:t>Mutual interlocking of two EFAFLEX high-speed gates including wiring up to max. 5 m in the building-side cable management</w:t>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357752" w:rsidRPr="00CC64F2">
        <w:rPr>
          <w:rFonts w:ascii="Arial" w:hAnsi="Arial" w:cs="Arial"/>
          <w:b/>
          <w:sz w:val="18"/>
          <w:szCs w:val="18"/>
          <w:lang w:val="en-US"/>
        </w:rPr>
        <w:t>1,000</w:t>
      </w:r>
      <w:r w:rsidR="00357752" w:rsidRPr="00CC64F2">
        <w:rPr>
          <w:rFonts w:ascii="Arial" w:hAnsi="Arial" w:cs="Arial"/>
          <w:b/>
          <w:sz w:val="18"/>
          <w:szCs w:val="18"/>
          <w:lang w:val="en-US"/>
        </w:rPr>
        <w:tab/>
      </w:r>
      <w:r>
        <w:rPr>
          <w:rFonts w:ascii="Arial" w:hAnsi="Arial" w:cs="Arial"/>
          <w:b/>
          <w:sz w:val="18"/>
          <w:szCs w:val="18"/>
          <w:lang w:val="en-US"/>
        </w:rPr>
        <w:t>pieces</w:t>
      </w:r>
      <w:r w:rsidR="00357752" w:rsidRPr="00CC64F2">
        <w:rPr>
          <w:rFonts w:ascii="Arial" w:hAnsi="Arial" w:cs="Arial"/>
          <w:b/>
          <w:sz w:val="18"/>
          <w:szCs w:val="18"/>
          <w:lang w:val="en-US"/>
        </w:rPr>
        <w:tab/>
      </w:r>
      <w:r w:rsidR="00357752" w:rsidRPr="00CC64F2">
        <w:rPr>
          <w:rFonts w:ascii="Arial" w:hAnsi="Arial" w:cs="Arial"/>
          <w:b/>
          <w:sz w:val="18"/>
          <w:szCs w:val="18"/>
          <w:lang w:val="en-US"/>
        </w:rPr>
        <w:tab/>
        <w:t>…………………</w:t>
      </w:r>
      <w:r w:rsidR="00357752" w:rsidRPr="00CC64F2">
        <w:rPr>
          <w:rFonts w:ascii="Arial" w:hAnsi="Arial" w:cs="Arial"/>
          <w:b/>
          <w:sz w:val="18"/>
          <w:szCs w:val="18"/>
          <w:lang w:val="en-US"/>
        </w:rPr>
        <w:tab/>
        <w:t>…………………</w:t>
      </w:r>
    </w:p>
    <w:p w14:paraId="279D0BE8" w14:textId="77777777" w:rsidR="00A832E2" w:rsidRPr="00CC64F2" w:rsidRDefault="00A832E2" w:rsidP="00357752">
      <w:pPr>
        <w:autoSpaceDE w:val="0"/>
        <w:autoSpaceDN w:val="0"/>
        <w:adjustRightInd w:val="0"/>
        <w:spacing w:after="0" w:line="240" w:lineRule="auto"/>
        <w:rPr>
          <w:rFonts w:ascii="Arial" w:hAnsi="Arial" w:cs="Arial"/>
          <w:sz w:val="18"/>
          <w:szCs w:val="18"/>
          <w:lang w:val="en-US"/>
        </w:rPr>
      </w:pPr>
    </w:p>
    <w:p w14:paraId="13D4EE67" w14:textId="77777777" w:rsidR="00357752" w:rsidRPr="00CC64F2" w:rsidRDefault="00357752" w:rsidP="00357752">
      <w:pPr>
        <w:autoSpaceDE w:val="0"/>
        <w:autoSpaceDN w:val="0"/>
        <w:adjustRightInd w:val="0"/>
        <w:spacing w:after="0" w:line="240" w:lineRule="auto"/>
        <w:rPr>
          <w:rFonts w:ascii="Arial" w:hAnsi="Arial" w:cs="Arial"/>
          <w:b/>
          <w:bCs/>
          <w:sz w:val="18"/>
          <w:szCs w:val="18"/>
          <w:lang w:val="en-US"/>
        </w:rPr>
      </w:pPr>
    </w:p>
    <w:p w14:paraId="029094EE" w14:textId="77777777" w:rsidR="00CC64F2" w:rsidRDefault="00357752" w:rsidP="00CC64F2">
      <w:pPr>
        <w:autoSpaceDE w:val="0"/>
        <w:autoSpaceDN w:val="0"/>
        <w:adjustRightInd w:val="0"/>
        <w:spacing w:after="0" w:line="240" w:lineRule="auto"/>
        <w:rPr>
          <w:rFonts w:ascii="Arial" w:hAnsi="Arial" w:cs="Arial"/>
          <w:b/>
          <w:bCs/>
          <w:sz w:val="18"/>
          <w:szCs w:val="18"/>
          <w:lang w:val="en-US"/>
        </w:rPr>
      </w:pPr>
      <w:r w:rsidRPr="00CC64F2">
        <w:rPr>
          <w:rFonts w:ascii="Arial" w:hAnsi="Arial" w:cs="Arial"/>
          <w:b/>
          <w:sz w:val="18"/>
          <w:szCs w:val="18"/>
          <w:lang w:val="en-US"/>
        </w:rPr>
        <w:t>01.01.01</w:t>
      </w:r>
      <w:r w:rsidR="002D4025" w:rsidRPr="00CC64F2">
        <w:rPr>
          <w:rFonts w:ascii="Arial" w:hAnsi="Arial" w:cs="Arial"/>
          <w:b/>
          <w:sz w:val="18"/>
          <w:szCs w:val="18"/>
          <w:lang w:val="en-US"/>
        </w:rPr>
        <w:t>4</w:t>
      </w:r>
      <w:r w:rsidRPr="00CC64F2">
        <w:rPr>
          <w:rFonts w:ascii="Arial" w:hAnsi="Arial" w:cs="Arial"/>
          <w:b/>
          <w:sz w:val="18"/>
          <w:szCs w:val="18"/>
          <w:lang w:val="en-US"/>
        </w:rPr>
        <w:t>0</w:t>
      </w:r>
      <w:r w:rsidRPr="00CC64F2">
        <w:rPr>
          <w:rFonts w:ascii="Arial" w:hAnsi="Arial" w:cs="Arial"/>
          <w:b/>
          <w:sz w:val="18"/>
          <w:szCs w:val="18"/>
          <w:lang w:val="en-US"/>
        </w:rPr>
        <w:tab/>
      </w:r>
      <w:r w:rsidR="00CC64F2" w:rsidRPr="00CC64F2">
        <w:rPr>
          <w:rFonts w:ascii="Arial" w:hAnsi="Arial" w:cs="Arial"/>
          <w:b/>
          <w:bCs/>
          <w:sz w:val="18"/>
          <w:szCs w:val="18"/>
          <w:lang w:val="en-US"/>
        </w:rPr>
        <w:t xml:space="preserve">Control Expansion Conveying System: </w:t>
      </w:r>
    </w:p>
    <w:p w14:paraId="6D5BBF2B" w14:textId="424EFE64" w:rsidR="00357752" w:rsidRPr="00CC64F2" w:rsidRDefault="00CC64F2" w:rsidP="00CC64F2">
      <w:pPr>
        <w:autoSpaceDE w:val="0"/>
        <w:autoSpaceDN w:val="0"/>
        <w:adjustRightInd w:val="0"/>
        <w:spacing w:after="0" w:line="240" w:lineRule="auto"/>
        <w:ind w:left="1416"/>
        <w:rPr>
          <w:rFonts w:ascii="Arial" w:hAnsi="Arial" w:cs="Arial"/>
          <w:sz w:val="18"/>
          <w:szCs w:val="18"/>
          <w:lang w:val="en-US"/>
        </w:rPr>
      </w:pPr>
      <w:r w:rsidRPr="00CC64F2">
        <w:rPr>
          <w:rFonts w:ascii="Arial" w:hAnsi="Arial" w:cs="Arial"/>
          <w:sz w:val="18"/>
          <w:szCs w:val="18"/>
          <w:lang w:val="en-US"/>
        </w:rPr>
        <w:t>Separate terminal area in standard control cabinet For the following inputs and outputs: Inputs: Pulse Out, Pulse In, Emergency Stop, Interlock Pulse Generator Outputs: potential-free signal Gate Open, Gate Closed, potential-free signal Ready/Fault (outputs can be used with max. 24 Volts DC)</w:t>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sidR="00357752" w:rsidRPr="00CC64F2">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357752" w:rsidRPr="00CC64F2">
        <w:rPr>
          <w:rFonts w:ascii="Arial" w:hAnsi="Arial" w:cs="Arial"/>
          <w:b/>
          <w:sz w:val="18"/>
          <w:szCs w:val="18"/>
          <w:lang w:val="en-US"/>
        </w:rPr>
        <w:t>1,000</w:t>
      </w:r>
      <w:r w:rsidR="00357752" w:rsidRPr="00CC64F2">
        <w:rPr>
          <w:rFonts w:ascii="Arial" w:hAnsi="Arial" w:cs="Arial"/>
          <w:b/>
          <w:sz w:val="18"/>
          <w:szCs w:val="18"/>
          <w:lang w:val="en-US"/>
        </w:rPr>
        <w:tab/>
      </w:r>
      <w:r>
        <w:rPr>
          <w:rFonts w:ascii="Arial" w:hAnsi="Arial" w:cs="Arial"/>
          <w:b/>
          <w:sz w:val="18"/>
          <w:szCs w:val="18"/>
          <w:lang w:val="en-US"/>
        </w:rPr>
        <w:t>pieces</w:t>
      </w:r>
      <w:r w:rsidR="00357752" w:rsidRPr="00CC64F2">
        <w:rPr>
          <w:rFonts w:ascii="Arial" w:hAnsi="Arial" w:cs="Arial"/>
          <w:b/>
          <w:sz w:val="18"/>
          <w:szCs w:val="18"/>
          <w:lang w:val="en-US"/>
        </w:rPr>
        <w:tab/>
      </w:r>
      <w:r w:rsidR="00357752" w:rsidRPr="00CC64F2">
        <w:rPr>
          <w:rFonts w:ascii="Arial" w:hAnsi="Arial" w:cs="Arial"/>
          <w:b/>
          <w:sz w:val="18"/>
          <w:szCs w:val="18"/>
          <w:lang w:val="en-US"/>
        </w:rPr>
        <w:tab/>
        <w:t>…………………</w:t>
      </w:r>
      <w:r w:rsidR="00357752" w:rsidRPr="00CC64F2">
        <w:rPr>
          <w:rFonts w:ascii="Arial" w:hAnsi="Arial" w:cs="Arial"/>
          <w:b/>
          <w:sz w:val="18"/>
          <w:szCs w:val="18"/>
          <w:lang w:val="en-US"/>
        </w:rPr>
        <w:tab/>
        <w:t>…………………</w:t>
      </w:r>
    </w:p>
    <w:p w14:paraId="73C1C3D0" w14:textId="77777777" w:rsidR="00357752" w:rsidRPr="00CC64F2" w:rsidRDefault="00357752" w:rsidP="00357752">
      <w:pPr>
        <w:autoSpaceDE w:val="0"/>
        <w:autoSpaceDN w:val="0"/>
        <w:adjustRightInd w:val="0"/>
        <w:spacing w:after="0" w:line="240" w:lineRule="auto"/>
        <w:rPr>
          <w:rFonts w:ascii="Arial" w:hAnsi="Arial" w:cs="Arial"/>
          <w:b/>
          <w:bCs/>
          <w:sz w:val="18"/>
          <w:szCs w:val="18"/>
          <w:lang w:val="en-US"/>
        </w:rPr>
      </w:pPr>
    </w:p>
    <w:p w14:paraId="13BAA4AD" w14:textId="77777777" w:rsidR="00533300" w:rsidRPr="00CC64F2" w:rsidRDefault="00533300" w:rsidP="002D4025">
      <w:pPr>
        <w:autoSpaceDE w:val="0"/>
        <w:autoSpaceDN w:val="0"/>
        <w:adjustRightInd w:val="0"/>
        <w:spacing w:after="0" w:line="240" w:lineRule="auto"/>
        <w:rPr>
          <w:rFonts w:ascii="Arial" w:hAnsi="Arial" w:cs="Arial"/>
          <w:sz w:val="18"/>
          <w:szCs w:val="18"/>
          <w:lang w:val="en-US"/>
        </w:rPr>
      </w:pPr>
    </w:p>
    <w:p w14:paraId="7A4C4687" w14:textId="77777777" w:rsidR="00533300" w:rsidRPr="00CC64F2" w:rsidRDefault="00533300" w:rsidP="00533300">
      <w:pPr>
        <w:autoSpaceDE w:val="0"/>
        <w:autoSpaceDN w:val="0"/>
        <w:adjustRightInd w:val="0"/>
        <w:spacing w:after="0" w:line="240" w:lineRule="auto"/>
        <w:rPr>
          <w:rFonts w:ascii="Arial" w:hAnsi="Arial" w:cs="Arial"/>
          <w:sz w:val="18"/>
          <w:szCs w:val="18"/>
          <w:lang w:val="en-US"/>
        </w:rPr>
      </w:pPr>
    </w:p>
    <w:p w14:paraId="5B3AA666" w14:textId="6E0826F4" w:rsidR="00533300" w:rsidRPr="007D0553" w:rsidRDefault="00533300" w:rsidP="00533300">
      <w:pPr>
        <w:autoSpaceDE w:val="0"/>
        <w:autoSpaceDN w:val="0"/>
        <w:adjustRightInd w:val="0"/>
        <w:spacing w:after="0" w:line="240" w:lineRule="auto"/>
        <w:rPr>
          <w:rFonts w:ascii="Arial" w:hAnsi="Arial" w:cs="Arial"/>
          <w:b/>
          <w:sz w:val="18"/>
          <w:szCs w:val="18"/>
        </w:rPr>
      </w:pPr>
      <w:r w:rsidRPr="007D0553">
        <w:rPr>
          <w:rFonts w:ascii="Arial" w:hAnsi="Arial" w:cs="Arial"/>
          <w:b/>
          <w:sz w:val="18"/>
          <w:szCs w:val="18"/>
        </w:rPr>
        <w:t>01.01</w:t>
      </w:r>
      <w:r w:rsidRPr="007D0553">
        <w:rPr>
          <w:rFonts w:ascii="Arial" w:hAnsi="Arial" w:cs="Arial"/>
          <w:b/>
          <w:sz w:val="18"/>
          <w:szCs w:val="18"/>
        </w:rPr>
        <w:tab/>
      </w:r>
      <w:r w:rsidRPr="007D0553">
        <w:rPr>
          <w:rFonts w:ascii="Arial" w:hAnsi="Arial" w:cs="Arial"/>
          <w:b/>
          <w:sz w:val="18"/>
          <w:szCs w:val="18"/>
        </w:rPr>
        <w:tab/>
      </w:r>
      <w:r w:rsidR="00CC64F2">
        <w:rPr>
          <w:rFonts w:ascii="Arial" w:hAnsi="Arial" w:cs="Arial"/>
          <w:b/>
          <w:sz w:val="18"/>
          <w:szCs w:val="18"/>
        </w:rPr>
        <w:t>CLEANROOM GATES</w:t>
      </w:r>
      <w:r w:rsidRPr="007D0553">
        <w:rPr>
          <w:rFonts w:ascii="Arial" w:hAnsi="Arial" w:cs="Arial"/>
          <w:b/>
          <w:sz w:val="18"/>
          <w:szCs w:val="18"/>
        </w:rPr>
        <w:tab/>
      </w:r>
      <w:r w:rsidRPr="007D0553">
        <w:rPr>
          <w:rFonts w:ascii="Arial" w:hAnsi="Arial" w:cs="Arial"/>
          <w:b/>
          <w:sz w:val="18"/>
          <w:szCs w:val="18"/>
        </w:rPr>
        <w:tab/>
      </w:r>
      <w:r w:rsidRPr="007D0553">
        <w:rPr>
          <w:rFonts w:ascii="Arial" w:hAnsi="Arial" w:cs="Arial"/>
          <w:b/>
          <w:sz w:val="18"/>
          <w:szCs w:val="18"/>
        </w:rPr>
        <w:tab/>
      </w:r>
      <w:r>
        <w:rPr>
          <w:rFonts w:ascii="Arial" w:hAnsi="Arial" w:cs="Arial"/>
          <w:b/>
          <w:sz w:val="18"/>
          <w:szCs w:val="18"/>
        </w:rPr>
        <w:tab/>
      </w:r>
      <w:r w:rsidRPr="007D0553">
        <w:rPr>
          <w:rFonts w:ascii="Arial" w:hAnsi="Arial" w:cs="Arial"/>
          <w:b/>
          <w:sz w:val="18"/>
          <w:szCs w:val="18"/>
        </w:rPr>
        <w:tab/>
      </w:r>
      <w:r w:rsidRPr="007D0553">
        <w:rPr>
          <w:rFonts w:ascii="Arial" w:hAnsi="Arial" w:cs="Arial"/>
          <w:b/>
          <w:sz w:val="18"/>
          <w:szCs w:val="18"/>
        </w:rPr>
        <w:tab/>
      </w:r>
      <w:r w:rsidR="00CC64F2">
        <w:rPr>
          <w:rFonts w:ascii="Arial" w:hAnsi="Arial" w:cs="Arial"/>
          <w:b/>
          <w:sz w:val="18"/>
          <w:szCs w:val="18"/>
        </w:rPr>
        <w:t>Total</w:t>
      </w:r>
      <w:r>
        <w:rPr>
          <w:rFonts w:ascii="Arial" w:hAnsi="Arial" w:cs="Arial"/>
          <w:b/>
          <w:sz w:val="18"/>
          <w:szCs w:val="18"/>
        </w:rPr>
        <w:t>:</w:t>
      </w:r>
      <w:r w:rsidRPr="007D0553">
        <w:rPr>
          <w:rFonts w:ascii="Arial" w:hAnsi="Arial" w:cs="Arial"/>
          <w:b/>
          <w:sz w:val="18"/>
          <w:szCs w:val="18"/>
        </w:rPr>
        <w:tab/>
        <w:t>…………………</w:t>
      </w:r>
    </w:p>
    <w:p w14:paraId="39BCA8F6" w14:textId="77777777" w:rsidR="000B42F1" w:rsidRDefault="000B42F1" w:rsidP="002D4025">
      <w:pPr>
        <w:autoSpaceDE w:val="0"/>
        <w:autoSpaceDN w:val="0"/>
        <w:adjustRightInd w:val="0"/>
        <w:spacing w:after="0" w:line="240" w:lineRule="auto"/>
        <w:rPr>
          <w:rFonts w:ascii="Arial" w:hAnsi="Arial" w:cs="Arial"/>
          <w:sz w:val="18"/>
          <w:szCs w:val="18"/>
        </w:rPr>
      </w:pPr>
    </w:p>
    <w:p w14:paraId="1B792C13" w14:textId="77777777" w:rsidR="001E5D23" w:rsidRDefault="001E5D23" w:rsidP="002D4025">
      <w:pPr>
        <w:autoSpaceDE w:val="0"/>
        <w:autoSpaceDN w:val="0"/>
        <w:adjustRightInd w:val="0"/>
        <w:spacing w:after="0" w:line="240" w:lineRule="auto"/>
        <w:rPr>
          <w:rFonts w:ascii="Arial" w:hAnsi="Arial" w:cs="Arial"/>
          <w:sz w:val="18"/>
          <w:szCs w:val="18"/>
        </w:rPr>
      </w:pPr>
    </w:p>
    <w:p w14:paraId="1B25B788" w14:textId="77777777" w:rsidR="001E5D23" w:rsidRPr="002D4025" w:rsidRDefault="001E5D23" w:rsidP="002D4025">
      <w:pPr>
        <w:autoSpaceDE w:val="0"/>
        <w:autoSpaceDN w:val="0"/>
        <w:adjustRightInd w:val="0"/>
        <w:spacing w:after="0" w:line="240" w:lineRule="auto"/>
        <w:rPr>
          <w:rFonts w:ascii="Arial" w:hAnsi="Arial" w:cs="Arial"/>
          <w:sz w:val="18"/>
          <w:szCs w:val="18"/>
        </w:rPr>
      </w:pPr>
    </w:p>
    <w:sectPr w:rsidR="001E5D23" w:rsidRPr="002D4025" w:rsidSect="00E17D8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8752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73F6C"/>
    <w:rsid w:val="000B42F1"/>
    <w:rsid w:val="000C4FD6"/>
    <w:rsid w:val="00170E1E"/>
    <w:rsid w:val="001C3639"/>
    <w:rsid w:val="001E5D23"/>
    <w:rsid w:val="002103EF"/>
    <w:rsid w:val="00271F04"/>
    <w:rsid w:val="002D4025"/>
    <w:rsid w:val="00357752"/>
    <w:rsid w:val="00450275"/>
    <w:rsid w:val="004576B6"/>
    <w:rsid w:val="004A1D7F"/>
    <w:rsid w:val="004C4820"/>
    <w:rsid w:val="004F6EA4"/>
    <w:rsid w:val="00533300"/>
    <w:rsid w:val="00614EC8"/>
    <w:rsid w:val="00630BC9"/>
    <w:rsid w:val="00656A83"/>
    <w:rsid w:val="00664646"/>
    <w:rsid w:val="007F4E80"/>
    <w:rsid w:val="00807537"/>
    <w:rsid w:val="00816553"/>
    <w:rsid w:val="008B6EF6"/>
    <w:rsid w:val="008D2303"/>
    <w:rsid w:val="0093551B"/>
    <w:rsid w:val="009B01B0"/>
    <w:rsid w:val="00A36881"/>
    <w:rsid w:val="00A445C4"/>
    <w:rsid w:val="00A61C1C"/>
    <w:rsid w:val="00A832E2"/>
    <w:rsid w:val="00AD7D87"/>
    <w:rsid w:val="00B239FE"/>
    <w:rsid w:val="00B72C3D"/>
    <w:rsid w:val="00B9056F"/>
    <w:rsid w:val="00C07532"/>
    <w:rsid w:val="00C40E5C"/>
    <w:rsid w:val="00CB5382"/>
    <w:rsid w:val="00CC64F2"/>
    <w:rsid w:val="00D20BE2"/>
    <w:rsid w:val="00D84525"/>
    <w:rsid w:val="00E17D87"/>
    <w:rsid w:val="00E5722F"/>
    <w:rsid w:val="00EA47A0"/>
    <w:rsid w:val="00F722E3"/>
    <w:rsid w:val="00F96857"/>
    <w:rsid w:val="00FA05FB"/>
    <w:rsid w:val="00FA43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character" w:styleId="Hyperlink">
    <w:name w:val="Hyperlink"/>
    <w:basedOn w:val="Absatz-Standardschriftart"/>
    <w:uiPriority w:val="99"/>
    <w:unhideWhenUsed/>
    <w:rsid w:val="004A1D7F"/>
    <w:rPr>
      <w:color w:val="467886" w:themeColor="hyperlink"/>
      <w:u w:val="single"/>
    </w:rPr>
  </w:style>
  <w:style w:type="character" w:styleId="NichtaufgelsteErwhnung">
    <w:name w:val="Unresolved Mention"/>
    <w:basedOn w:val="Absatz-Standardschriftart"/>
    <w:uiPriority w:val="99"/>
    <w:semiHidden/>
    <w:unhideWhenUsed/>
    <w:rsid w:val="00271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4ADD64-1F68-4243-8DE6-F2BAFDDA19C6}">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customXml/itemProps2.xml><?xml version="1.0" encoding="utf-8"?>
<ds:datastoreItem xmlns:ds="http://schemas.openxmlformats.org/officeDocument/2006/customXml" ds:itemID="{43D4F015-B396-4B90-A559-0C508A287E36}">
  <ds:schemaRefs>
    <ds:schemaRef ds:uri="http://schemas.microsoft.com/sharepoint/v3/contenttype/forms"/>
  </ds:schemaRefs>
</ds:datastoreItem>
</file>

<file path=customXml/itemProps3.xml><?xml version="1.0" encoding="utf-8"?>
<ds:datastoreItem xmlns:ds="http://schemas.openxmlformats.org/officeDocument/2006/customXml" ds:itemID="{1CC5FACC-7D3B-4FDC-9FEF-509750FA4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5846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3</cp:revision>
  <dcterms:created xsi:type="dcterms:W3CDTF">2025-11-13T10:39:00Z</dcterms:created>
  <dcterms:modified xsi:type="dcterms:W3CDTF">2025-11-13T13:09:00Z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