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4A494402" w:rsidR="00E07C95" w:rsidRPr="007E5AA3" w:rsidRDefault="0092115A" w:rsidP="19FFE5DE">
      <w:pPr>
        <w:rPr>
          <w:rFonts w:ascii="Arial" w:hAnsi="Arial" w:cs="Arial"/>
          <w:lang w:val="en-GB"/>
        </w:rPr>
      </w:pPr>
      <w:r w:rsidRPr="007E5AA3">
        <w:rPr>
          <w:rFonts w:ascii="Arial" w:hAnsi="Arial" w:cs="Arial"/>
          <w:b/>
          <w:bCs/>
          <w:sz w:val="28"/>
          <w:szCs w:val="28"/>
          <w:lang w:val="en-GB"/>
        </w:rPr>
        <w:t>HIGH-SPEED ROLLER DOOR</w:t>
      </w:r>
      <w:r w:rsidR="00E07C95" w:rsidRPr="007E5AA3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Pr="007E5AA3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7E5AA3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E5288A" w:rsidRPr="007E5AA3">
        <w:rPr>
          <w:rFonts w:ascii="Arial" w:hAnsi="Arial" w:cs="Arial"/>
          <w:b/>
          <w:bCs/>
          <w:sz w:val="28"/>
          <w:szCs w:val="28"/>
          <w:lang w:val="en-GB"/>
        </w:rPr>
        <w:t>EFA-SRT</w:t>
      </w:r>
      <w:r w:rsidR="00E5288A" w:rsidRPr="007E5AA3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E5288A" w:rsidRPr="007E5AA3">
        <w:rPr>
          <w:rFonts w:ascii="Arial" w:hAnsi="Arial" w:cs="Arial"/>
          <w:b/>
          <w:bCs/>
          <w:sz w:val="28"/>
          <w:szCs w:val="28"/>
          <w:lang w:val="en-GB"/>
        </w:rPr>
        <w:t>-</w:t>
      </w:r>
      <w:proofErr w:type="gramStart"/>
      <w:r w:rsidR="00E5288A" w:rsidRPr="007E5AA3">
        <w:rPr>
          <w:rFonts w:ascii="Arial" w:hAnsi="Arial" w:cs="Arial"/>
          <w:b/>
          <w:bCs/>
          <w:sz w:val="28"/>
          <w:szCs w:val="28"/>
          <w:lang w:val="en-GB"/>
        </w:rPr>
        <w:t>EC</w:t>
      </w:r>
      <w:r w:rsidR="00E07C95" w:rsidRPr="007E5AA3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5CDCA3E7" w14:textId="1C6F6AD7" w:rsidR="007E5AA3" w:rsidRPr="007E5AA3" w:rsidRDefault="007E5AA3" w:rsidP="007E5AA3">
      <w:pPr>
        <w:rPr>
          <w:rFonts w:ascii="Arial" w:hAnsi="Arial" w:cs="Arial"/>
          <w:sz w:val="20"/>
          <w:szCs w:val="20"/>
          <w:lang w:val="en-GB"/>
        </w:rPr>
      </w:pPr>
      <w:r w:rsidRPr="007E5AA3">
        <w:rPr>
          <w:rFonts w:ascii="Arial" w:hAnsi="Arial" w:cs="Arial"/>
          <w:b/>
          <w:bCs/>
          <w:sz w:val="20"/>
          <w:szCs w:val="20"/>
          <w:lang w:val="en-GB"/>
        </w:rPr>
        <w:t xml:space="preserve">High-speed roller door type </w:t>
      </w:r>
      <w:r>
        <w:rPr>
          <w:rFonts w:ascii="Arial" w:hAnsi="Arial" w:cs="Arial"/>
          <w:b/>
          <w:bCs/>
          <w:sz w:val="20"/>
          <w:szCs w:val="20"/>
          <w:lang w:val="en-GB"/>
        </w:rPr>
        <w:t>“</w:t>
      </w:r>
      <w:r w:rsidRPr="007E5AA3">
        <w:rPr>
          <w:rFonts w:ascii="Arial" w:hAnsi="Arial" w:cs="Arial"/>
          <w:b/>
          <w:bCs/>
          <w:sz w:val="20"/>
          <w:szCs w:val="20"/>
          <w:lang w:val="en-GB"/>
        </w:rPr>
        <w:t>EFA-SRT</w:t>
      </w:r>
      <w:r w:rsidRPr="007E5AA3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7E5AA3">
        <w:rPr>
          <w:rFonts w:ascii="Arial" w:hAnsi="Arial" w:cs="Arial"/>
          <w:b/>
          <w:bCs/>
          <w:sz w:val="20"/>
          <w:szCs w:val="20"/>
          <w:lang w:val="en-GB"/>
        </w:rPr>
        <w:t>-EC</w:t>
      </w:r>
      <w:r>
        <w:rPr>
          <w:rFonts w:ascii="Arial" w:hAnsi="Arial" w:cs="Arial"/>
          <w:b/>
          <w:bCs/>
          <w:sz w:val="20"/>
          <w:szCs w:val="20"/>
          <w:lang w:val="en-GB"/>
        </w:rPr>
        <w:t>”</w:t>
      </w:r>
      <w:r w:rsidRPr="007E5AA3">
        <w:rPr>
          <w:rFonts w:ascii="Arial" w:hAnsi="Arial" w:cs="Arial"/>
          <w:b/>
          <w:bCs/>
          <w:sz w:val="20"/>
          <w:szCs w:val="20"/>
          <w:lang w:val="en-GB"/>
        </w:rPr>
        <w:t xml:space="preserve">, preferred for wet-cleaned indoor areas, </w:t>
      </w:r>
      <w:r w:rsidRPr="007E5AA3">
        <w:rPr>
          <w:rFonts w:ascii="Arial" w:hAnsi="Arial" w:cs="Arial"/>
          <w:sz w:val="20"/>
          <w:szCs w:val="20"/>
          <w:lang w:val="en-GB"/>
        </w:rPr>
        <w:t>with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7E5AA3">
        <w:rPr>
          <w:rFonts w:ascii="Arial" w:hAnsi="Arial" w:cs="Arial"/>
          <w:sz w:val="20"/>
          <w:szCs w:val="20"/>
          <w:lang w:val="en-GB"/>
        </w:rPr>
        <w:t>high-performance electromechanical door drive for indoor use without wind load.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7E5AA3">
        <w:rPr>
          <w:rFonts w:ascii="Arial" w:hAnsi="Arial" w:cs="Arial"/>
          <w:sz w:val="20"/>
          <w:szCs w:val="20"/>
          <w:lang w:val="en-GB"/>
        </w:rPr>
        <w:t>Surfaces made of</w:t>
      </w:r>
      <w:r w:rsidRPr="007E5AA3">
        <w:rPr>
          <w:rFonts w:ascii="Arial" w:hAnsi="Arial" w:cs="Arial"/>
          <w:b/>
          <w:bCs/>
          <w:sz w:val="20"/>
          <w:szCs w:val="20"/>
          <w:lang w:val="en-GB"/>
        </w:rPr>
        <w:t xml:space="preserve"> V2A stainless steel, </w:t>
      </w:r>
      <w:r w:rsidRPr="007E5AA3">
        <w:rPr>
          <w:rFonts w:ascii="Arial" w:hAnsi="Arial" w:cs="Arial"/>
          <w:sz w:val="20"/>
          <w:szCs w:val="20"/>
          <w:lang w:val="en-GB"/>
        </w:rPr>
        <w:t>material 1.4301.</w:t>
      </w:r>
    </w:p>
    <w:p w14:paraId="3C9B70CD" w14:textId="60949548" w:rsidR="00E07C95" w:rsidRPr="007E5AA3" w:rsidRDefault="00E07C95" w:rsidP="007E5AA3">
      <w:pPr>
        <w:rPr>
          <w:rFonts w:ascii="Arial" w:hAnsi="Arial" w:cs="Arial"/>
          <w:caps/>
          <w:sz w:val="20"/>
          <w:szCs w:val="20"/>
          <w:lang w:val="en-GB"/>
        </w:rPr>
      </w:pPr>
      <w:r w:rsidRPr="007E5AA3">
        <w:rPr>
          <w:rFonts w:ascii="Arial" w:hAnsi="Arial" w:cs="Arial"/>
          <w:b/>
          <w:caps/>
          <w:szCs w:val="20"/>
          <w:lang w:val="en-GB"/>
        </w:rPr>
        <w:t>Tech</w:t>
      </w:r>
      <w:r w:rsidR="00FC3087">
        <w:rPr>
          <w:rFonts w:ascii="Arial" w:hAnsi="Arial" w:cs="Arial"/>
          <w:b/>
          <w:caps/>
          <w:szCs w:val="20"/>
          <w:lang w:val="en-GB"/>
        </w:rPr>
        <w:t>nical features</w:t>
      </w:r>
    </w:p>
    <w:p w14:paraId="00E2A408" w14:textId="77777777" w:rsidR="002C3264" w:rsidRPr="002C3264" w:rsidRDefault="002C3264" w:rsidP="002C3264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2C3264">
        <w:rPr>
          <w:rFonts w:ascii="Arial" w:hAnsi="Arial" w:cs="Arial"/>
          <w:sz w:val="20"/>
          <w:szCs w:val="20"/>
          <w:lang w:val="en-GB"/>
        </w:rPr>
        <w:t xml:space="preserve">The </w:t>
      </w:r>
      <w:r w:rsidRPr="0016641E">
        <w:rPr>
          <w:rFonts w:ascii="Arial" w:hAnsi="Arial" w:cs="Arial"/>
          <w:b/>
          <w:bCs/>
          <w:sz w:val="20"/>
          <w:szCs w:val="20"/>
          <w:lang w:val="en-GB"/>
        </w:rPr>
        <w:t>frame covers</w:t>
      </w:r>
      <w:r w:rsidRPr="002C3264">
        <w:rPr>
          <w:rFonts w:ascii="Arial" w:hAnsi="Arial" w:cs="Arial"/>
          <w:sz w:val="20"/>
          <w:szCs w:val="20"/>
          <w:lang w:val="en-GB"/>
        </w:rPr>
        <w:t xml:space="preserve"> can be </w:t>
      </w:r>
      <w:r w:rsidRPr="0016641E">
        <w:rPr>
          <w:rFonts w:ascii="Arial" w:hAnsi="Arial" w:cs="Arial"/>
          <w:b/>
          <w:bCs/>
          <w:sz w:val="20"/>
          <w:szCs w:val="20"/>
          <w:lang w:val="en-GB"/>
        </w:rPr>
        <w:t>folded forward and locked in place</w:t>
      </w:r>
      <w:r w:rsidRPr="002C3264">
        <w:rPr>
          <w:rFonts w:ascii="Arial" w:hAnsi="Arial" w:cs="Arial"/>
          <w:sz w:val="20"/>
          <w:szCs w:val="20"/>
          <w:lang w:val="en-GB"/>
        </w:rPr>
        <w:t xml:space="preserve"> for cleaning purposes. The frame covers are locked manually using a hand wheel during operation. The frames must have a </w:t>
      </w:r>
      <w:r w:rsidRPr="0016641E">
        <w:rPr>
          <w:rFonts w:ascii="Arial" w:hAnsi="Arial" w:cs="Arial"/>
          <w:b/>
          <w:bCs/>
          <w:sz w:val="20"/>
          <w:szCs w:val="20"/>
          <w:lang w:val="en-GB"/>
        </w:rPr>
        <w:t>continuous drain opening</w:t>
      </w:r>
      <w:r w:rsidRPr="002C3264">
        <w:rPr>
          <w:rFonts w:ascii="Arial" w:hAnsi="Arial" w:cs="Arial"/>
          <w:sz w:val="20"/>
          <w:szCs w:val="20"/>
          <w:lang w:val="en-GB"/>
        </w:rPr>
        <w:t xml:space="preserve"> approx. 60 mm high in the base area, e.g. for condensate, cleaning media or water. The motor and winding roll must be completely </w:t>
      </w:r>
      <w:r w:rsidRPr="0016641E">
        <w:rPr>
          <w:rFonts w:ascii="Arial" w:hAnsi="Arial" w:cs="Arial"/>
          <w:b/>
          <w:bCs/>
          <w:sz w:val="20"/>
          <w:szCs w:val="20"/>
          <w:lang w:val="en-GB"/>
        </w:rPr>
        <w:t xml:space="preserve">covered with a </w:t>
      </w:r>
      <w:proofErr w:type="gramStart"/>
      <w:r w:rsidRPr="0016641E">
        <w:rPr>
          <w:rFonts w:ascii="Arial" w:hAnsi="Arial" w:cs="Arial"/>
          <w:b/>
          <w:bCs/>
          <w:sz w:val="20"/>
          <w:szCs w:val="20"/>
          <w:lang w:val="en-GB"/>
        </w:rPr>
        <w:t>stainless steel</w:t>
      </w:r>
      <w:proofErr w:type="gramEnd"/>
      <w:r w:rsidRPr="0016641E">
        <w:rPr>
          <w:rFonts w:ascii="Arial" w:hAnsi="Arial" w:cs="Arial"/>
          <w:b/>
          <w:bCs/>
          <w:sz w:val="20"/>
          <w:szCs w:val="20"/>
          <w:lang w:val="en-GB"/>
        </w:rPr>
        <w:t xml:space="preserve"> cover</w:t>
      </w:r>
      <w:r w:rsidRPr="002C3264">
        <w:rPr>
          <w:rFonts w:ascii="Arial" w:hAnsi="Arial" w:cs="Arial"/>
          <w:sz w:val="20"/>
          <w:szCs w:val="20"/>
          <w:lang w:val="en-GB"/>
        </w:rPr>
        <w:t xml:space="preserve">. This cover can </w:t>
      </w:r>
      <w:r w:rsidRPr="0016641E">
        <w:rPr>
          <w:rFonts w:ascii="Arial" w:hAnsi="Arial" w:cs="Arial"/>
          <w:b/>
          <w:bCs/>
          <w:sz w:val="20"/>
          <w:szCs w:val="20"/>
          <w:lang w:val="en-GB"/>
        </w:rPr>
        <w:t>be folded up and locked</w:t>
      </w:r>
      <w:r w:rsidRPr="002C3264">
        <w:rPr>
          <w:rFonts w:ascii="Arial" w:hAnsi="Arial" w:cs="Arial"/>
          <w:sz w:val="20"/>
          <w:szCs w:val="20"/>
          <w:lang w:val="en-GB"/>
        </w:rPr>
        <w:t xml:space="preserve"> in two different positions, thus allowing easy cleaning of the winding roll.</w:t>
      </w:r>
    </w:p>
    <w:p w14:paraId="11BB87A6" w14:textId="77777777" w:rsidR="002C3264" w:rsidRPr="002C3264" w:rsidRDefault="002C3264" w:rsidP="002C3264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en-GB"/>
        </w:rPr>
      </w:pPr>
    </w:p>
    <w:p w14:paraId="2FAE1030" w14:textId="029B8C17" w:rsidR="00BF52D1" w:rsidRDefault="003C555A" w:rsidP="003C555A">
      <w:pPr>
        <w:pStyle w:val="Listenabsatz"/>
        <w:numPr>
          <w:ilvl w:val="0"/>
          <w:numId w:val="13"/>
        </w:numPr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B751FD">
        <w:rPr>
          <w:rFonts w:ascii="Arial" w:hAnsi="Arial" w:cs="Arial"/>
          <w:b/>
          <w:bCs/>
          <w:sz w:val="20"/>
          <w:szCs w:val="20"/>
          <w:lang w:val="en-GB"/>
        </w:rPr>
        <w:t>Weight compensation</w:t>
      </w:r>
      <w:r w:rsidRPr="003C555A">
        <w:rPr>
          <w:rFonts w:ascii="Arial" w:hAnsi="Arial" w:cs="Arial"/>
          <w:sz w:val="20"/>
          <w:szCs w:val="20"/>
          <w:lang w:val="en-GB"/>
        </w:rPr>
        <w:t xml:space="preserve"> is achieved by maintenance-free and wear-free </w:t>
      </w:r>
      <w:r w:rsidRPr="00B751FD">
        <w:rPr>
          <w:rFonts w:ascii="Arial" w:hAnsi="Arial" w:cs="Arial"/>
          <w:b/>
          <w:bCs/>
          <w:sz w:val="20"/>
          <w:szCs w:val="20"/>
          <w:lang w:val="en-GB"/>
        </w:rPr>
        <w:t>counterweights</w:t>
      </w:r>
      <w:r w:rsidRPr="003C555A">
        <w:rPr>
          <w:rFonts w:ascii="Arial" w:hAnsi="Arial" w:cs="Arial"/>
          <w:sz w:val="20"/>
          <w:szCs w:val="20"/>
          <w:lang w:val="en-GB"/>
        </w:rPr>
        <w:t xml:space="preserve">, which are galvanised and additionally coated against corrosion and integrated into both side frames. This design makes it easy to quickly </w:t>
      </w:r>
      <w:r w:rsidRPr="000C486B">
        <w:rPr>
          <w:rFonts w:ascii="Arial" w:hAnsi="Arial" w:cs="Arial"/>
          <w:b/>
          <w:bCs/>
          <w:sz w:val="20"/>
          <w:szCs w:val="20"/>
          <w:lang w:val="en-GB"/>
        </w:rPr>
        <w:t>open the door in an emergency at any time</w:t>
      </w:r>
      <w:r w:rsidRPr="003C555A">
        <w:rPr>
          <w:rFonts w:ascii="Arial" w:hAnsi="Arial" w:cs="Arial"/>
          <w:sz w:val="20"/>
          <w:szCs w:val="20"/>
          <w:lang w:val="en-GB"/>
        </w:rPr>
        <w:t xml:space="preserve">, for example in the event of a power failure. All you need to do is pull the standard pull cord. </w:t>
      </w:r>
      <w:r w:rsidRPr="003C555A">
        <w:rPr>
          <w:rFonts w:ascii="Arial" w:hAnsi="Arial" w:cs="Arial"/>
          <w:sz w:val="20"/>
          <w:szCs w:val="20"/>
          <w:lang w:val="de-DE"/>
        </w:rPr>
        <w:t xml:space="preserve">This </w:t>
      </w:r>
      <w:proofErr w:type="spellStart"/>
      <w:r w:rsidRPr="003C555A">
        <w:rPr>
          <w:rFonts w:ascii="Arial" w:hAnsi="Arial" w:cs="Arial"/>
          <w:sz w:val="20"/>
          <w:szCs w:val="20"/>
          <w:lang w:val="de-DE"/>
        </w:rPr>
        <w:t>releases</w:t>
      </w:r>
      <w:proofErr w:type="spellEnd"/>
      <w:r w:rsidRPr="003C555A">
        <w:rPr>
          <w:rFonts w:ascii="Arial" w:hAnsi="Arial" w:cs="Arial"/>
          <w:sz w:val="20"/>
          <w:szCs w:val="20"/>
          <w:lang w:val="de-DE"/>
        </w:rPr>
        <w:t xml:space="preserve"> the </w:t>
      </w:r>
      <w:proofErr w:type="spellStart"/>
      <w:r w:rsidRPr="003C555A">
        <w:rPr>
          <w:rFonts w:ascii="Arial" w:hAnsi="Arial" w:cs="Arial"/>
          <w:sz w:val="20"/>
          <w:szCs w:val="20"/>
          <w:lang w:val="de-DE"/>
        </w:rPr>
        <w:t>brake</w:t>
      </w:r>
      <w:proofErr w:type="spellEnd"/>
      <w:r w:rsidRPr="003C555A">
        <w:rPr>
          <w:rFonts w:ascii="Arial" w:hAnsi="Arial" w:cs="Arial"/>
          <w:sz w:val="20"/>
          <w:szCs w:val="20"/>
          <w:lang w:val="de-DE"/>
        </w:rPr>
        <w:t xml:space="preserve"> and the </w:t>
      </w:r>
      <w:proofErr w:type="spellStart"/>
      <w:r w:rsidRPr="003C555A">
        <w:rPr>
          <w:rFonts w:ascii="Arial" w:hAnsi="Arial" w:cs="Arial"/>
          <w:sz w:val="20"/>
          <w:szCs w:val="20"/>
          <w:lang w:val="de-DE"/>
        </w:rPr>
        <w:t>door</w:t>
      </w:r>
      <w:proofErr w:type="spellEnd"/>
      <w:r w:rsidRPr="003C555A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3C555A">
        <w:rPr>
          <w:rFonts w:ascii="Arial" w:hAnsi="Arial" w:cs="Arial"/>
          <w:sz w:val="20"/>
          <w:szCs w:val="20"/>
          <w:lang w:val="de-DE"/>
        </w:rPr>
        <w:t>opens</w:t>
      </w:r>
      <w:proofErr w:type="spellEnd"/>
      <w:r w:rsidRPr="003C555A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3C555A">
        <w:rPr>
          <w:rFonts w:ascii="Arial" w:hAnsi="Arial" w:cs="Arial"/>
          <w:sz w:val="20"/>
          <w:szCs w:val="20"/>
          <w:lang w:val="de-DE"/>
        </w:rPr>
        <w:t>automatically</w:t>
      </w:r>
      <w:proofErr w:type="spellEnd"/>
      <w:r w:rsidRPr="003C555A">
        <w:rPr>
          <w:rFonts w:ascii="Arial" w:hAnsi="Arial" w:cs="Arial"/>
          <w:sz w:val="20"/>
          <w:szCs w:val="20"/>
          <w:lang w:val="de-DE"/>
        </w:rPr>
        <w:t>.</w:t>
      </w:r>
    </w:p>
    <w:p w14:paraId="3790631C" w14:textId="77777777" w:rsidR="003C555A" w:rsidRPr="00710311" w:rsidRDefault="003C555A" w:rsidP="00710311">
      <w:pPr>
        <w:pStyle w:val="Listenabsatz"/>
        <w:rPr>
          <w:rFonts w:ascii="Arial" w:hAnsi="Arial" w:cs="Arial"/>
          <w:sz w:val="20"/>
          <w:szCs w:val="20"/>
          <w:lang w:val="de-DE"/>
        </w:rPr>
      </w:pPr>
    </w:p>
    <w:p w14:paraId="04AF1E56" w14:textId="14832101" w:rsidR="00BF52D1" w:rsidRPr="00C37C3F" w:rsidRDefault="00C37C3F" w:rsidP="00C37C3F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C37C3F">
        <w:rPr>
          <w:rFonts w:ascii="Arial" w:hAnsi="Arial" w:cs="Arial"/>
          <w:sz w:val="20"/>
          <w:szCs w:val="20"/>
          <w:lang w:val="en-GB"/>
        </w:rPr>
        <w:t>Door leaf: Standard made of approx. 2 mm thick, transversely stable polyester fabric without viewing strips and must be approved in accordance with FDA regulations.</w:t>
      </w:r>
    </w:p>
    <w:p w14:paraId="6484780E" w14:textId="77777777" w:rsidR="00C37C3F" w:rsidRPr="00C37C3F" w:rsidRDefault="00C37C3F" w:rsidP="00710311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2ED002DC" w14:textId="36E55B3D" w:rsidR="00D54DBA" w:rsidRPr="00120C71" w:rsidRDefault="00120C71" w:rsidP="00120C71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120C71">
        <w:rPr>
          <w:rFonts w:ascii="Arial" w:hAnsi="Arial" w:cs="Arial"/>
          <w:sz w:val="20"/>
          <w:szCs w:val="20"/>
          <w:lang w:val="en-GB"/>
        </w:rPr>
        <w:t xml:space="preserve">The </w:t>
      </w:r>
      <w:r w:rsidRPr="000F2BC7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120C71">
        <w:rPr>
          <w:rFonts w:ascii="Arial" w:hAnsi="Arial" w:cs="Arial"/>
          <w:sz w:val="20"/>
          <w:szCs w:val="20"/>
          <w:lang w:val="en-GB"/>
        </w:rPr>
        <w:t xml:space="preserve"> is powered by a gear motor brake, which must be designed as a high-frequency motor. The door positions are continuously monitored by wear-free, inductive proximity switches, with the end positions being determined electronically. </w:t>
      </w:r>
      <w:proofErr w:type="spellStart"/>
      <w:r w:rsidRPr="00120C71">
        <w:rPr>
          <w:rFonts w:ascii="Arial" w:hAnsi="Arial" w:cs="Arial"/>
          <w:sz w:val="20"/>
          <w:szCs w:val="20"/>
          <w:lang w:val="de-DE"/>
        </w:rPr>
        <w:t>Electromechanical</w:t>
      </w:r>
      <w:proofErr w:type="spellEnd"/>
      <w:r w:rsidRPr="00120C71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120C71">
        <w:rPr>
          <w:rFonts w:ascii="Arial" w:hAnsi="Arial" w:cs="Arial"/>
          <w:sz w:val="20"/>
          <w:szCs w:val="20"/>
          <w:lang w:val="de-DE"/>
        </w:rPr>
        <w:t>limit</w:t>
      </w:r>
      <w:proofErr w:type="spellEnd"/>
      <w:r w:rsidRPr="00120C71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120C71">
        <w:rPr>
          <w:rFonts w:ascii="Arial" w:hAnsi="Arial" w:cs="Arial"/>
          <w:sz w:val="20"/>
          <w:szCs w:val="20"/>
          <w:lang w:val="de-DE"/>
        </w:rPr>
        <w:t>switches</w:t>
      </w:r>
      <w:proofErr w:type="spellEnd"/>
      <w:r w:rsidRPr="00120C71">
        <w:rPr>
          <w:rFonts w:ascii="Arial" w:hAnsi="Arial" w:cs="Arial"/>
          <w:sz w:val="20"/>
          <w:szCs w:val="20"/>
          <w:lang w:val="de-DE"/>
        </w:rPr>
        <w:t xml:space="preserve"> are not </w:t>
      </w:r>
      <w:proofErr w:type="spellStart"/>
      <w:r w:rsidRPr="00120C71">
        <w:rPr>
          <w:rFonts w:ascii="Arial" w:hAnsi="Arial" w:cs="Arial"/>
          <w:sz w:val="20"/>
          <w:szCs w:val="20"/>
          <w:lang w:val="de-DE"/>
        </w:rPr>
        <w:t>permitted</w:t>
      </w:r>
      <w:proofErr w:type="spellEnd"/>
      <w:r w:rsidRPr="00120C71">
        <w:rPr>
          <w:rFonts w:ascii="Arial" w:hAnsi="Arial" w:cs="Arial"/>
          <w:sz w:val="20"/>
          <w:szCs w:val="20"/>
          <w:lang w:val="de-DE"/>
        </w:rPr>
        <w:t xml:space="preserve"> for </w:t>
      </w:r>
      <w:proofErr w:type="spellStart"/>
      <w:r w:rsidRPr="00120C71">
        <w:rPr>
          <w:rFonts w:ascii="Arial" w:hAnsi="Arial" w:cs="Arial"/>
          <w:sz w:val="20"/>
          <w:szCs w:val="20"/>
          <w:lang w:val="de-DE"/>
        </w:rPr>
        <w:t>this</w:t>
      </w:r>
      <w:proofErr w:type="spellEnd"/>
      <w:r w:rsidRPr="00120C71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120C71">
        <w:rPr>
          <w:rFonts w:ascii="Arial" w:hAnsi="Arial" w:cs="Arial"/>
          <w:sz w:val="20"/>
          <w:szCs w:val="20"/>
          <w:lang w:val="de-DE"/>
        </w:rPr>
        <w:t>purpose</w:t>
      </w:r>
      <w:proofErr w:type="spellEnd"/>
      <w:r w:rsidRPr="00120C71">
        <w:rPr>
          <w:rFonts w:ascii="Arial" w:hAnsi="Arial" w:cs="Arial"/>
          <w:sz w:val="20"/>
          <w:szCs w:val="20"/>
          <w:lang w:val="de-DE"/>
        </w:rPr>
        <w:t>.</w:t>
      </w:r>
    </w:p>
    <w:p w14:paraId="7ED23A9F" w14:textId="77777777" w:rsidR="00120C71" w:rsidRPr="00710311" w:rsidRDefault="00120C71" w:rsidP="00710311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4C80A242" w14:textId="7C4FE9F0" w:rsidR="00E07C95" w:rsidRPr="000F2BC7" w:rsidRDefault="000F2BC7" w:rsidP="00710311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en-GB"/>
        </w:rPr>
      </w:pPr>
      <w:r w:rsidRPr="000F2BC7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0F2BC7">
        <w:rPr>
          <w:rFonts w:ascii="Arial" w:hAnsi="Arial" w:cs="Arial"/>
          <w:sz w:val="20"/>
          <w:szCs w:val="20"/>
          <w:lang w:val="en-GB"/>
        </w:rPr>
        <w:t xml:space="preserve"> </w:t>
      </w:r>
      <w:r w:rsidR="00B048B5" w:rsidRPr="000F2BC7">
        <w:rPr>
          <w:rFonts w:ascii="Arial" w:hAnsi="Arial" w:cs="Arial"/>
          <w:sz w:val="20"/>
          <w:szCs w:val="20"/>
          <w:lang w:val="en-GB"/>
        </w:rPr>
        <w:t>1</w:t>
      </w:r>
      <w:r w:rsidRPr="000F2BC7">
        <w:rPr>
          <w:rFonts w:ascii="Arial" w:hAnsi="Arial" w:cs="Arial"/>
          <w:sz w:val="20"/>
          <w:szCs w:val="20"/>
          <w:lang w:val="en-GB"/>
        </w:rPr>
        <w:t>.</w:t>
      </w:r>
      <w:r w:rsidR="00E07C95" w:rsidRPr="000F2BC7">
        <w:rPr>
          <w:rFonts w:ascii="Arial" w:hAnsi="Arial" w:cs="Arial"/>
          <w:sz w:val="20"/>
          <w:szCs w:val="20"/>
          <w:lang w:val="en-GB"/>
        </w:rPr>
        <w:t xml:space="preserve">5 m/s; </w:t>
      </w:r>
      <w:r w:rsidRPr="000F2BC7">
        <w:rPr>
          <w:rFonts w:ascii="Arial" w:hAnsi="Arial" w:cs="Arial"/>
          <w:sz w:val="20"/>
          <w:szCs w:val="20"/>
          <w:lang w:val="en-GB"/>
        </w:rPr>
        <w:t>closing speed up to</w:t>
      </w:r>
      <w:r w:rsidR="00E07C95" w:rsidRPr="000F2BC7">
        <w:rPr>
          <w:rFonts w:ascii="Arial" w:hAnsi="Arial" w:cs="Arial"/>
          <w:sz w:val="20"/>
          <w:szCs w:val="20"/>
          <w:lang w:val="en-GB"/>
        </w:rPr>
        <w:t xml:space="preserve"> </w:t>
      </w:r>
      <w:r w:rsidR="00B048B5" w:rsidRPr="000F2BC7">
        <w:rPr>
          <w:rFonts w:ascii="Arial" w:hAnsi="Arial" w:cs="Arial"/>
          <w:sz w:val="20"/>
          <w:szCs w:val="20"/>
          <w:lang w:val="en-GB"/>
        </w:rPr>
        <w:t>0</w:t>
      </w:r>
      <w:r w:rsidRPr="000F2BC7">
        <w:rPr>
          <w:rFonts w:ascii="Arial" w:hAnsi="Arial" w:cs="Arial"/>
          <w:sz w:val="20"/>
          <w:szCs w:val="20"/>
          <w:lang w:val="en-GB"/>
        </w:rPr>
        <w:t>.</w:t>
      </w:r>
      <w:r w:rsidR="00B048B5" w:rsidRPr="000F2BC7">
        <w:rPr>
          <w:rFonts w:ascii="Arial" w:hAnsi="Arial" w:cs="Arial"/>
          <w:sz w:val="20"/>
          <w:szCs w:val="20"/>
          <w:lang w:val="en-GB"/>
        </w:rPr>
        <w:t>75</w:t>
      </w:r>
      <w:r w:rsidR="00E07C95" w:rsidRPr="000F2BC7">
        <w:rPr>
          <w:rFonts w:ascii="Arial" w:hAnsi="Arial" w:cs="Arial"/>
          <w:sz w:val="20"/>
          <w:szCs w:val="20"/>
          <w:lang w:val="en-GB"/>
        </w:rPr>
        <w:t xml:space="preserve"> m/s</w:t>
      </w:r>
    </w:p>
    <w:p w14:paraId="421CB914" w14:textId="114AE6AC" w:rsidR="00880C5F" w:rsidRPr="000F2BC7" w:rsidRDefault="000F2BC7" w:rsidP="00F37B35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Helvetica" w:hAnsi="Helvetica" w:cs="Helvetica"/>
          <w:sz w:val="20"/>
          <w:szCs w:val="20"/>
          <w:lang w:val="en-GB"/>
        </w:rPr>
      </w:pPr>
      <w:r w:rsidRPr="000F2BC7">
        <w:rPr>
          <w:rFonts w:ascii="Arial" w:hAnsi="Arial" w:cs="Arial"/>
          <w:sz w:val="20"/>
          <w:szCs w:val="20"/>
          <w:lang w:val="en-GB"/>
        </w:rPr>
        <w:t xml:space="preserve">The </w:t>
      </w:r>
      <w:r w:rsidRPr="00FD4768">
        <w:rPr>
          <w:rFonts w:ascii="Arial" w:hAnsi="Arial" w:cs="Arial"/>
          <w:b/>
          <w:bCs/>
          <w:sz w:val="20"/>
          <w:szCs w:val="20"/>
          <w:lang w:val="en-GB"/>
        </w:rPr>
        <w:t>MICROPROCESSOR CONTROL</w:t>
      </w:r>
      <w:r w:rsidRPr="000F2BC7">
        <w:rPr>
          <w:rFonts w:ascii="Arial" w:hAnsi="Arial" w:cs="Arial"/>
          <w:sz w:val="20"/>
          <w:szCs w:val="20"/>
          <w:lang w:val="en-GB"/>
        </w:rPr>
        <w:t xml:space="preserve"> is installed together with the frequency converter in a separate control cabinet made of V2A stainless steel (protection class IP 65). Connection to 230V/50 Hz power supply provided by the customer.</w:t>
      </w:r>
    </w:p>
    <w:p w14:paraId="6532785C" w14:textId="77777777" w:rsidR="000F2BC7" w:rsidRPr="000F2BC7" w:rsidRDefault="000F2BC7" w:rsidP="000F2BC7">
      <w:pPr>
        <w:pStyle w:val="Listenabsatz"/>
        <w:autoSpaceDE w:val="0"/>
        <w:autoSpaceDN w:val="0"/>
        <w:adjustRightInd w:val="0"/>
        <w:spacing w:after="0"/>
        <w:ind w:left="360"/>
        <w:rPr>
          <w:rFonts w:ascii="Helvetica" w:hAnsi="Helvetica" w:cs="Helvetica"/>
          <w:sz w:val="20"/>
          <w:szCs w:val="20"/>
          <w:lang w:val="en-GB"/>
        </w:rPr>
      </w:pPr>
    </w:p>
    <w:p w14:paraId="2BC6DC20" w14:textId="04CC9CC1" w:rsidR="00E07C95" w:rsidRPr="00FC3087" w:rsidRDefault="00FC3087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FC3087">
        <w:rPr>
          <w:rFonts w:ascii="Arial" w:hAnsi="Arial" w:cs="Arial"/>
          <w:b/>
          <w:caps/>
          <w:szCs w:val="20"/>
          <w:lang w:val="en-GB"/>
        </w:rPr>
        <w:t>performance values (depending on eq</w:t>
      </w:r>
      <w:r>
        <w:rPr>
          <w:rFonts w:ascii="Arial" w:hAnsi="Arial" w:cs="Arial"/>
          <w:b/>
          <w:caps/>
          <w:szCs w:val="20"/>
          <w:lang w:val="en-GB"/>
        </w:rPr>
        <w:t>uipment)</w:t>
      </w:r>
    </w:p>
    <w:p w14:paraId="06F78601" w14:textId="17AC5761" w:rsidR="00E07C95" w:rsidRPr="00434915" w:rsidRDefault="0043491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434915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434915">
        <w:rPr>
          <w:rFonts w:ascii="Arial" w:hAnsi="Arial" w:cs="Arial"/>
          <w:sz w:val="20"/>
          <w:szCs w:val="20"/>
          <w:lang w:val="en-GB"/>
        </w:rPr>
        <w:t xml:space="preserve">: DIN EN 12424, </w:t>
      </w:r>
      <w:proofErr w:type="spellStart"/>
      <w:r w:rsidR="000C1B6F" w:rsidRPr="00434915">
        <w:rPr>
          <w:rFonts w:ascii="Arial" w:hAnsi="Arial" w:cs="Arial"/>
          <w:sz w:val="20"/>
          <w:szCs w:val="20"/>
          <w:lang w:val="en-GB"/>
        </w:rPr>
        <w:t>npd</w:t>
      </w:r>
      <w:proofErr w:type="spellEnd"/>
    </w:p>
    <w:p w14:paraId="60DC87B0" w14:textId="505A008C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7E5CD5">
        <w:rPr>
          <w:rFonts w:ascii="Arial" w:hAnsi="Arial" w:cs="Arial"/>
          <w:sz w:val="20"/>
          <w:szCs w:val="20"/>
          <w:lang w:val="de-DE"/>
        </w:rPr>
        <w:t>W</w:t>
      </w:r>
      <w:r w:rsidR="00434915">
        <w:rPr>
          <w:rFonts w:ascii="Arial" w:hAnsi="Arial" w:cs="Arial"/>
          <w:sz w:val="20"/>
          <w:szCs w:val="20"/>
          <w:lang w:val="de-DE"/>
        </w:rPr>
        <w:t>atertightness</w:t>
      </w:r>
      <w:proofErr w:type="spellEnd"/>
      <w:r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proofErr w:type="spellStart"/>
      <w:r w:rsidR="000C1B6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5CA8D729" w:rsidR="00E07C95" w:rsidRPr="00FE3254" w:rsidRDefault="00FE325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FE3254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FE3254">
        <w:rPr>
          <w:rFonts w:ascii="Arial" w:hAnsi="Arial" w:cs="Arial"/>
          <w:sz w:val="20"/>
          <w:szCs w:val="20"/>
          <w:lang w:val="en-GB"/>
        </w:rPr>
        <w:t xml:space="preserve">: DIN EN 12426, </w:t>
      </w:r>
      <w:proofErr w:type="spellStart"/>
      <w:r w:rsidR="000C1B6F" w:rsidRPr="00FE3254">
        <w:rPr>
          <w:rFonts w:ascii="Arial" w:hAnsi="Arial" w:cs="Arial"/>
          <w:sz w:val="20"/>
          <w:szCs w:val="20"/>
          <w:lang w:val="en-GB"/>
        </w:rPr>
        <w:t>npd</w:t>
      </w:r>
      <w:proofErr w:type="spellEnd"/>
    </w:p>
    <w:p w14:paraId="63211BE6" w14:textId="13095A1D" w:rsidR="00E07C95" w:rsidRPr="00FE3254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FE3254">
        <w:rPr>
          <w:rFonts w:ascii="Arial" w:hAnsi="Arial" w:cs="Arial"/>
          <w:sz w:val="20"/>
          <w:szCs w:val="20"/>
          <w:lang w:val="en-GB"/>
        </w:rPr>
        <w:t>S</w:t>
      </w:r>
      <w:r w:rsidR="00FE3254" w:rsidRPr="00FE3254">
        <w:rPr>
          <w:rFonts w:ascii="Arial" w:hAnsi="Arial" w:cs="Arial"/>
          <w:sz w:val="20"/>
          <w:szCs w:val="20"/>
          <w:lang w:val="en-GB"/>
        </w:rPr>
        <w:t>ound insulation</w:t>
      </w:r>
      <w:r w:rsidRPr="00FE3254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FE3254" w:rsidRPr="00FE3254">
        <w:rPr>
          <w:rFonts w:ascii="Arial" w:hAnsi="Arial" w:cs="Arial"/>
          <w:sz w:val="20"/>
          <w:szCs w:val="20"/>
          <w:lang w:val="en-GB"/>
        </w:rPr>
        <w:t xml:space="preserve">up to </w:t>
      </w:r>
      <w:r w:rsidR="000C1B6F" w:rsidRPr="00FE3254">
        <w:rPr>
          <w:rFonts w:ascii="Arial" w:hAnsi="Arial" w:cs="Arial"/>
          <w:sz w:val="20"/>
          <w:szCs w:val="20"/>
          <w:lang w:val="en-GB"/>
        </w:rPr>
        <w:t>11</w:t>
      </w:r>
      <w:r w:rsidRPr="00FE3254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7E215B21" w:rsidR="00E07C95" w:rsidRPr="007E5CD5" w:rsidRDefault="00FE325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Thermal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insulation</w:t>
      </w:r>
      <w:proofErr w:type="spellEnd"/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12428, </w:t>
      </w:r>
      <w:proofErr w:type="spellStart"/>
      <w:r w:rsidR="000C1B6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698C511A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</w:p>
    <w:p w14:paraId="579D153C" w14:textId="6F15EF36" w:rsidR="00E07C95" w:rsidRPr="00F31B34" w:rsidRDefault="00F31B34" w:rsidP="00E07C95">
      <w:pPr>
        <w:rPr>
          <w:rFonts w:ascii="Arial" w:hAnsi="Arial" w:cs="Arial"/>
          <w:caps/>
          <w:lang w:val="en-GB"/>
        </w:rPr>
      </w:pPr>
      <w:r w:rsidRPr="00F31B34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03CC0196" w:rsidR="00E07C95" w:rsidRPr="000A6047" w:rsidRDefault="001F2682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Width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157FDED4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1F2682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57BF2" w14:textId="77777777" w:rsidR="00CA41F3" w:rsidRDefault="00CA41F3" w:rsidP="00E07C95">
      <w:pPr>
        <w:spacing w:after="0" w:line="240" w:lineRule="auto"/>
      </w:pPr>
      <w:r>
        <w:separator/>
      </w:r>
    </w:p>
  </w:endnote>
  <w:endnote w:type="continuationSeparator" w:id="0">
    <w:p w14:paraId="7F328E07" w14:textId="77777777" w:rsidR="00CA41F3" w:rsidRDefault="00CA41F3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0C24F257" w:rsidR="00283AE2" w:rsidRDefault="001F268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698F9642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1F2682">
      <w:rPr>
        <w:rFonts w:ascii="Arial" w:hAnsi="Arial" w:cs="Arial"/>
        <w:sz w:val="20"/>
        <w:szCs w:val="20"/>
        <w:lang w:val="de-DE"/>
      </w:rPr>
      <w:t>Subject</w:t>
    </w:r>
    <w:proofErr w:type="spellEnd"/>
    <w:r w:rsidR="001F2682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1F2682">
      <w:rPr>
        <w:rFonts w:ascii="Arial" w:hAnsi="Arial" w:cs="Arial"/>
        <w:sz w:val="20"/>
        <w:szCs w:val="20"/>
        <w:lang w:val="de-DE"/>
      </w:rPr>
      <w:t>technical</w:t>
    </w:r>
    <w:proofErr w:type="spellEnd"/>
    <w:r w:rsidR="001F2682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1F2682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8ACD4" w14:textId="77777777" w:rsidR="00CA41F3" w:rsidRDefault="00CA41F3" w:rsidP="00E07C95">
      <w:pPr>
        <w:spacing w:after="0" w:line="240" w:lineRule="auto"/>
      </w:pPr>
      <w:r>
        <w:separator/>
      </w:r>
    </w:p>
  </w:footnote>
  <w:footnote w:type="continuationSeparator" w:id="0">
    <w:p w14:paraId="61D4FF80" w14:textId="77777777" w:rsidR="00CA41F3" w:rsidRDefault="00CA41F3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8A94F9A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BA1605"/>
    <w:multiLevelType w:val="hybridMultilevel"/>
    <w:tmpl w:val="F5426FA8"/>
    <w:lvl w:ilvl="0" w:tplc="0407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6E70BE"/>
    <w:multiLevelType w:val="hybridMultilevel"/>
    <w:tmpl w:val="2D4292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707070565">
    <w:abstractNumId w:val="12"/>
  </w:num>
  <w:num w:numId="13" w16cid:durableId="4118581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1B6F"/>
    <w:rsid w:val="000C486B"/>
    <w:rsid w:val="000F2BC7"/>
    <w:rsid w:val="00120C71"/>
    <w:rsid w:val="0015074B"/>
    <w:rsid w:val="0016641E"/>
    <w:rsid w:val="00180E13"/>
    <w:rsid w:val="001813DB"/>
    <w:rsid w:val="001B6824"/>
    <w:rsid w:val="001F2682"/>
    <w:rsid w:val="002442ED"/>
    <w:rsid w:val="00283AE2"/>
    <w:rsid w:val="0029639D"/>
    <w:rsid w:val="002C3264"/>
    <w:rsid w:val="00326F90"/>
    <w:rsid w:val="003C555A"/>
    <w:rsid w:val="00434915"/>
    <w:rsid w:val="00512667"/>
    <w:rsid w:val="005A5C52"/>
    <w:rsid w:val="006C3CDC"/>
    <w:rsid w:val="00710311"/>
    <w:rsid w:val="007A0B54"/>
    <w:rsid w:val="007E5AA3"/>
    <w:rsid w:val="00830EEB"/>
    <w:rsid w:val="008529A7"/>
    <w:rsid w:val="00880C5F"/>
    <w:rsid w:val="00914F28"/>
    <w:rsid w:val="0092115A"/>
    <w:rsid w:val="009B126B"/>
    <w:rsid w:val="00AA1D8D"/>
    <w:rsid w:val="00AD0E2A"/>
    <w:rsid w:val="00B048B5"/>
    <w:rsid w:val="00B17E02"/>
    <w:rsid w:val="00B47730"/>
    <w:rsid w:val="00B751FD"/>
    <w:rsid w:val="00BF46D4"/>
    <w:rsid w:val="00BF52D1"/>
    <w:rsid w:val="00C37C3F"/>
    <w:rsid w:val="00CA41F3"/>
    <w:rsid w:val="00CB0664"/>
    <w:rsid w:val="00CB15BC"/>
    <w:rsid w:val="00D54DBA"/>
    <w:rsid w:val="00E07C95"/>
    <w:rsid w:val="00E21075"/>
    <w:rsid w:val="00E5288A"/>
    <w:rsid w:val="00F31B34"/>
    <w:rsid w:val="00F37B35"/>
    <w:rsid w:val="00FB0244"/>
    <w:rsid w:val="00FC3087"/>
    <w:rsid w:val="00FC693F"/>
    <w:rsid w:val="00FD4768"/>
    <w:rsid w:val="00FE3254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SRT-EC (242)</TermName>
          <TermId xmlns="http://schemas.microsoft.com/office/infopath/2007/PartnerControls">4963264b-3b45-4cb0-b96a-fe7a7743aaa4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E2687-C96B-44DD-B688-5D2A938928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1979</Characters>
  <Application>Microsoft Office Word</Application>
  <DocSecurity>0</DocSecurity>
  <Lines>16</Lines>
  <Paragraphs>4</Paragraphs>
  <ScaleCrop>false</ScaleCrop>
  <Manager/>
  <Company/>
  <LinksUpToDate>false</LinksUpToDate>
  <CharactersWithSpaces>2289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36</cp:revision>
  <dcterms:created xsi:type="dcterms:W3CDTF">2025-07-16T09:14:00Z</dcterms:created>
  <dcterms:modified xsi:type="dcterms:W3CDTF">2025-08-11T09:39:00Z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343;#SRT-EC (242)|4963264b-3b45-4cb0-b96a-fe7a7743aaa4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343;#SRT-EC (242)|4963264b-3b45-4cb0-b96a-fe7a7743aaa4</vt:lpwstr>
  </property>
</Properties>
</file>