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49FEF44A" w:rsidR="00E07C95" w:rsidRPr="00B216C1" w:rsidRDefault="00803464" w:rsidP="19FFE5DE">
      <w:pPr>
        <w:rPr>
          <w:rFonts w:ascii="Arial" w:hAnsi="Arial" w:cs="Arial"/>
          <w:b/>
          <w:bCs/>
          <w:color w:val="FF0000"/>
          <w:sz w:val="28"/>
          <w:szCs w:val="28"/>
          <w:lang w:val="en-GB"/>
        </w:rPr>
      </w:pPr>
      <w:r w:rsidRPr="00B216C1">
        <w:rPr>
          <w:rFonts w:ascii="Arial" w:hAnsi="Arial" w:cs="Arial"/>
          <w:b/>
          <w:bCs/>
          <w:sz w:val="28"/>
          <w:szCs w:val="28"/>
          <w:lang w:val="en-GB"/>
        </w:rPr>
        <w:t xml:space="preserve">HIGH-SPEED </w:t>
      </w:r>
      <w:r w:rsidR="00463706" w:rsidRPr="00B216C1">
        <w:rPr>
          <w:rFonts w:ascii="Arial" w:hAnsi="Arial" w:cs="Arial"/>
          <w:b/>
          <w:bCs/>
          <w:sz w:val="28"/>
          <w:szCs w:val="28"/>
          <w:lang w:val="en-GB"/>
        </w:rPr>
        <w:t>TURBO ROLLER DOOR</w:t>
      </w:r>
      <w:r w:rsidR="00E07C95" w:rsidRPr="00B216C1">
        <w:rPr>
          <w:rFonts w:ascii="Arial" w:hAnsi="Arial" w:cs="Arial"/>
          <w:b/>
          <w:bCs/>
          <w:sz w:val="28"/>
          <w:szCs w:val="28"/>
          <w:lang w:val="en-GB"/>
        </w:rPr>
        <w:t>, Typ</w:t>
      </w:r>
      <w:r w:rsidR="00D266A2" w:rsidRPr="00B216C1">
        <w:rPr>
          <w:rFonts w:ascii="Arial" w:hAnsi="Arial" w:cs="Arial"/>
          <w:b/>
          <w:bCs/>
          <w:sz w:val="28"/>
          <w:szCs w:val="28"/>
          <w:lang w:val="en-GB"/>
        </w:rPr>
        <w:t>e</w:t>
      </w:r>
      <w:r w:rsidR="00E07C95" w:rsidRPr="00B216C1">
        <w:rPr>
          <w:rFonts w:ascii="Arial" w:hAnsi="Arial" w:cs="Arial"/>
          <w:b/>
          <w:bCs/>
          <w:sz w:val="28"/>
          <w:szCs w:val="28"/>
          <w:lang w:val="en-GB"/>
        </w:rPr>
        <w:t xml:space="preserve"> „</w:t>
      </w:r>
      <w:r w:rsidR="00DD5F97" w:rsidRPr="00B216C1">
        <w:rPr>
          <w:rFonts w:ascii="Arial" w:hAnsi="Arial" w:cs="Arial"/>
          <w:b/>
          <w:bCs/>
          <w:sz w:val="28"/>
          <w:szCs w:val="28"/>
          <w:lang w:val="en-GB"/>
        </w:rPr>
        <w:t>EFA-STR</w:t>
      </w:r>
      <w:r w:rsidR="00DD5F97" w:rsidRPr="00B216C1">
        <w:rPr>
          <w:rFonts w:ascii="Arial" w:hAnsi="Arial" w:cs="Arial"/>
          <w:b/>
          <w:bCs/>
          <w:sz w:val="28"/>
          <w:szCs w:val="28"/>
          <w:vertAlign w:val="superscript"/>
          <w:lang w:val="en-GB"/>
        </w:rPr>
        <w:t>®</w:t>
      </w:r>
      <w:r w:rsidR="00DD5F97" w:rsidRPr="00B216C1">
        <w:rPr>
          <w:rFonts w:ascii="Arial" w:hAnsi="Arial" w:cs="Arial"/>
          <w:b/>
          <w:bCs/>
          <w:sz w:val="28"/>
          <w:szCs w:val="28"/>
          <w:lang w:val="en-GB"/>
        </w:rPr>
        <w:t xml:space="preserve"> Flex </w:t>
      </w:r>
      <w:proofErr w:type="gramStart"/>
      <w:r w:rsidR="00DD5F97" w:rsidRPr="00B216C1">
        <w:rPr>
          <w:rFonts w:ascii="Arial" w:hAnsi="Arial" w:cs="Arial"/>
          <w:b/>
          <w:bCs/>
          <w:sz w:val="28"/>
          <w:szCs w:val="28"/>
          <w:lang w:val="en-GB"/>
        </w:rPr>
        <w:t>Basic</w:t>
      </w:r>
      <w:r w:rsidR="00E07C95" w:rsidRPr="00B216C1">
        <w:rPr>
          <w:rFonts w:ascii="Arial" w:hAnsi="Arial" w:cs="Arial"/>
          <w:b/>
          <w:bCs/>
          <w:sz w:val="28"/>
          <w:szCs w:val="28"/>
          <w:lang w:val="en-GB"/>
        </w:rPr>
        <w:t>“</w:t>
      </w:r>
      <w:proofErr w:type="gramEnd"/>
    </w:p>
    <w:p w14:paraId="3B860395" w14:textId="03E71E5A" w:rsidR="00B216C1" w:rsidRDefault="00B216C1" w:rsidP="00E07C95">
      <w:pPr>
        <w:rPr>
          <w:rFonts w:ascii="Arial" w:hAnsi="Arial" w:cs="Arial"/>
          <w:color w:val="000000" w:themeColor="text1"/>
          <w:sz w:val="20"/>
          <w:szCs w:val="20"/>
          <w:lang w:val="en-GB"/>
        </w:rPr>
      </w:pPr>
      <w:r w:rsidRPr="00B216C1">
        <w:rPr>
          <w:rFonts w:ascii="Arial" w:hAnsi="Arial" w:cs="Arial"/>
          <w:b/>
          <w:bCs/>
          <w:color w:val="000000" w:themeColor="text1"/>
          <w:sz w:val="20"/>
          <w:szCs w:val="20"/>
          <w:lang w:val="en-GB"/>
        </w:rPr>
        <w:t xml:space="preserve">EFAFLEX </w:t>
      </w:r>
      <w:r w:rsidRPr="00B216C1">
        <w:rPr>
          <w:rFonts w:ascii="Arial" w:hAnsi="Arial" w:cs="Arial"/>
          <w:color w:val="000000" w:themeColor="text1"/>
          <w:sz w:val="20"/>
          <w:szCs w:val="20"/>
          <w:lang w:val="en-GB"/>
        </w:rPr>
        <w:t xml:space="preserve">offers the high-speed turbo roller door type </w:t>
      </w:r>
      <w:r w:rsidRPr="00B216C1">
        <w:rPr>
          <w:rFonts w:ascii="Arial" w:hAnsi="Arial" w:cs="Arial"/>
          <w:b/>
          <w:bCs/>
          <w:color w:val="000000" w:themeColor="text1"/>
          <w:sz w:val="20"/>
          <w:szCs w:val="20"/>
          <w:lang w:val="en-GB"/>
        </w:rPr>
        <w:t>“EFA-STR</w:t>
      </w:r>
      <w:r w:rsidRPr="00B216C1">
        <w:rPr>
          <w:rFonts w:ascii="Arial" w:hAnsi="Arial" w:cs="Arial"/>
          <w:b/>
          <w:bCs/>
          <w:color w:val="000000" w:themeColor="text1"/>
          <w:sz w:val="20"/>
          <w:szCs w:val="20"/>
          <w:vertAlign w:val="superscript"/>
          <w:lang w:val="en-GB"/>
        </w:rPr>
        <w:t>®</w:t>
      </w:r>
      <w:r w:rsidRPr="00B216C1">
        <w:rPr>
          <w:rFonts w:ascii="Arial" w:hAnsi="Arial" w:cs="Arial"/>
          <w:b/>
          <w:bCs/>
          <w:color w:val="000000" w:themeColor="text1"/>
          <w:sz w:val="20"/>
          <w:szCs w:val="20"/>
          <w:lang w:val="en-GB"/>
        </w:rPr>
        <w:t xml:space="preserve"> Flex Basic”</w:t>
      </w:r>
      <w:r w:rsidRPr="00B216C1">
        <w:rPr>
          <w:rFonts w:ascii="Arial" w:hAnsi="Arial" w:cs="Arial"/>
          <w:color w:val="000000" w:themeColor="text1"/>
          <w:sz w:val="20"/>
          <w:szCs w:val="20"/>
          <w:lang w:val="en-GB"/>
        </w:rPr>
        <w:t xml:space="preserve"> for demanding industrial continuous operation. This door combines first-class performance with outstanding durability.</w:t>
      </w:r>
    </w:p>
    <w:p w14:paraId="3C9B70CD" w14:textId="7B8602C6" w:rsidR="00E07C95" w:rsidRPr="00B216C1" w:rsidRDefault="00B216C1" w:rsidP="00E07C95">
      <w:pPr>
        <w:rPr>
          <w:rFonts w:ascii="Arial" w:hAnsi="Arial" w:cs="Arial"/>
          <w:caps/>
          <w:sz w:val="20"/>
          <w:szCs w:val="20"/>
          <w:lang w:val="en-GB"/>
        </w:rPr>
      </w:pPr>
      <w:r>
        <w:rPr>
          <w:rFonts w:ascii="Arial" w:hAnsi="Arial" w:cs="Arial"/>
          <w:b/>
          <w:caps/>
          <w:szCs w:val="20"/>
          <w:lang w:val="en-GB"/>
        </w:rPr>
        <w:t>technical features</w:t>
      </w:r>
    </w:p>
    <w:p w14:paraId="71D9A0B4" w14:textId="1BC2C5DF" w:rsidR="001F11FC" w:rsidRDefault="001F11FC" w:rsidP="001F11FC">
      <w:pPr>
        <w:pStyle w:val="Listenabsatz"/>
        <w:numPr>
          <w:ilvl w:val="0"/>
          <w:numId w:val="10"/>
        </w:numPr>
        <w:spacing w:after="240"/>
        <w:rPr>
          <w:rFonts w:ascii="Arial" w:hAnsi="Arial" w:cs="Arial"/>
          <w:sz w:val="20"/>
          <w:szCs w:val="20"/>
          <w:lang w:val="en-GB"/>
        </w:rPr>
      </w:pPr>
      <w:r w:rsidRPr="001A7E07">
        <w:rPr>
          <w:rFonts w:ascii="Arial" w:hAnsi="Arial" w:cs="Arial"/>
          <w:sz w:val="20"/>
          <w:szCs w:val="20"/>
          <w:lang w:val="en-GB"/>
        </w:rPr>
        <w:t xml:space="preserve">Self-supporting, galvanised steel frames with spiral door leaf </w:t>
      </w:r>
      <w:r>
        <w:rPr>
          <w:rFonts w:ascii="Arial" w:hAnsi="Arial" w:cs="Arial"/>
          <w:sz w:val="20"/>
          <w:szCs w:val="20"/>
          <w:lang w:val="en-GB"/>
        </w:rPr>
        <w:t>support</w:t>
      </w:r>
      <w:r w:rsidRPr="001A7E07">
        <w:rPr>
          <w:rFonts w:ascii="Arial" w:hAnsi="Arial" w:cs="Arial"/>
          <w:sz w:val="20"/>
          <w:szCs w:val="20"/>
          <w:lang w:val="en-GB"/>
        </w:rPr>
        <w:t>. Synchro</w:t>
      </w:r>
      <w:r>
        <w:rPr>
          <w:rFonts w:ascii="Arial" w:hAnsi="Arial" w:cs="Arial"/>
          <w:sz w:val="20"/>
          <w:szCs w:val="20"/>
          <w:lang w:val="en-GB"/>
        </w:rPr>
        <w:t>nised</w:t>
      </w:r>
      <w:r w:rsidRPr="001A7E07">
        <w:rPr>
          <w:rFonts w:ascii="Arial" w:hAnsi="Arial" w:cs="Arial"/>
          <w:sz w:val="20"/>
          <w:szCs w:val="20"/>
          <w:lang w:val="en-GB"/>
        </w:rPr>
        <w:t xml:space="preserve"> shaft for even force transmission. Ball-bearing precision roller assemblies for quiet running. A tension spring mechanism certified to DIN EN 12604 balances the weight of the door leaf and allows manual opening in the event of a power failure.</w:t>
      </w:r>
    </w:p>
    <w:p w14:paraId="6727CF44" w14:textId="77777777" w:rsidR="001F11FC" w:rsidRPr="001F11FC" w:rsidRDefault="001F11FC" w:rsidP="001F11FC">
      <w:pPr>
        <w:pStyle w:val="Listenabsatz"/>
        <w:spacing w:after="240"/>
        <w:ind w:left="360"/>
        <w:rPr>
          <w:rFonts w:ascii="Arial" w:hAnsi="Arial" w:cs="Arial"/>
          <w:sz w:val="20"/>
          <w:szCs w:val="20"/>
          <w:lang w:val="en-GB"/>
        </w:rPr>
      </w:pPr>
    </w:p>
    <w:p w14:paraId="6DDACB02" w14:textId="77777777" w:rsidR="0072584E" w:rsidRPr="0072584E" w:rsidRDefault="0072584E" w:rsidP="0072584E">
      <w:pPr>
        <w:pStyle w:val="Listenabsatz"/>
        <w:numPr>
          <w:ilvl w:val="0"/>
          <w:numId w:val="10"/>
        </w:numPr>
        <w:spacing w:after="240"/>
        <w:rPr>
          <w:rFonts w:ascii="Arial" w:hAnsi="Arial" w:cs="Arial"/>
          <w:sz w:val="20"/>
          <w:szCs w:val="20"/>
          <w:lang w:val="en-GB"/>
        </w:rPr>
      </w:pPr>
      <w:r w:rsidRPr="0072584E">
        <w:rPr>
          <w:rFonts w:ascii="Arial" w:hAnsi="Arial" w:cs="Arial"/>
          <w:sz w:val="20"/>
          <w:szCs w:val="20"/>
          <w:lang w:val="en-GB"/>
        </w:rPr>
        <w:t>Door leaf: wear-free, single-walled PVC fabric that moves vertically in a force-fit manner. Four standardised segment fields are connected to form individual modules that can be replaced quickly and easily. Available curtain colours are blue, red, yellow and grey. A transparent viewing panel with a nominal height of approx. 900 mm is available on request at no extra charge. The curtain is precisely guided at the sides to prevent longitudinal stretching. Anodised aluminium bars reinforce the door leaf and the modular design allows individual sections to be replaced quickly and cost-effectively.</w:t>
      </w:r>
    </w:p>
    <w:p w14:paraId="7DAAFD2A" w14:textId="77777777" w:rsidR="0072584E" w:rsidRPr="0072584E" w:rsidRDefault="0072584E" w:rsidP="0072584E">
      <w:pPr>
        <w:pStyle w:val="Listenabsatz"/>
        <w:spacing w:after="240"/>
        <w:ind w:left="360"/>
        <w:rPr>
          <w:rFonts w:ascii="Arial" w:hAnsi="Arial" w:cs="Arial"/>
          <w:sz w:val="20"/>
          <w:szCs w:val="20"/>
          <w:lang w:val="en-GB"/>
        </w:rPr>
      </w:pPr>
    </w:p>
    <w:p w14:paraId="2BE86BC6" w14:textId="2CAF7464" w:rsidR="0082262C" w:rsidRPr="00153CA6" w:rsidRDefault="0082262C" w:rsidP="0072584E">
      <w:pPr>
        <w:pStyle w:val="Listenabsatz"/>
        <w:numPr>
          <w:ilvl w:val="0"/>
          <w:numId w:val="10"/>
        </w:numPr>
        <w:spacing w:after="240"/>
        <w:contextualSpacing w:val="0"/>
        <w:rPr>
          <w:rFonts w:ascii="Arial" w:hAnsi="Arial" w:cs="Arial"/>
          <w:sz w:val="20"/>
          <w:szCs w:val="20"/>
          <w:lang w:val="en-GB"/>
        </w:rPr>
      </w:pPr>
      <w:r w:rsidRPr="00C02424">
        <w:rPr>
          <w:rFonts w:ascii="Arial" w:hAnsi="Arial" w:cs="Arial"/>
          <w:sz w:val="20"/>
          <w:szCs w:val="20"/>
        </w:rPr>
        <w:t xml:space="preserve">Spiral body: disc guide completely contact-free - for low-wear and low-noise operation </w:t>
      </w:r>
    </w:p>
    <w:p w14:paraId="0E7B50FE" w14:textId="77777777" w:rsidR="0082262C" w:rsidRDefault="0082262C" w:rsidP="0082262C">
      <w:pPr>
        <w:pStyle w:val="Listenabsatz"/>
        <w:numPr>
          <w:ilvl w:val="0"/>
          <w:numId w:val="10"/>
        </w:numPr>
        <w:spacing w:after="240"/>
        <w:ind w:left="357" w:hanging="357"/>
        <w:contextualSpacing w:val="0"/>
        <w:rPr>
          <w:rFonts w:ascii="Arial" w:hAnsi="Arial" w:cs="Arial"/>
          <w:sz w:val="20"/>
          <w:szCs w:val="20"/>
          <w:lang w:val="en-GB"/>
        </w:rPr>
      </w:pPr>
      <w:r w:rsidRPr="00513D79">
        <w:rPr>
          <w:rFonts w:ascii="Arial" w:hAnsi="Arial" w:cs="Arial"/>
          <w:sz w:val="20"/>
          <w:szCs w:val="20"/>
          <w:lang w:val="en-GB"/>
        </w:rPr>
        <w:t>High-frequency gear motor brake with inductive proximity switches and electronic limit position control (without mechanical limit switches)</w:t>
      </w:r>
    </w:p>
    <w:p w14:paraId="4C80A242" w14:textId="61F72028" w:rsidR="00E07C95" w:rsidRPr="00516DE1" w:rsidRDefault="00CE37B4" w:rsidP="00E07C95">
      <w:pPr>
        <w:pStyle w:val="Listenabsatz"/>
        <w:numPr>
          <w:ilvl w:val="0"/>
          <w:numId w:val="10"/>
        </w:numPr>
        <w:spacing w:after="240"/>
        <w:ind w:left="357" w:hanging="357"/>
        <w:contextualSpacing w:val="0"/>
        <w:rPr>
          <w:rFonts w:ascii="Arial" w:hAnsi="Arial" w:cs="Arial"/>
          <w:sz w:val="20"/>
          <w:szCs w:val="20"/>
          <w:lang w:val="en-GB"/>
        </w:rPr>
      </w:pPr>
      <w:r w:rsidRPr="00516DE1">
        <w:rPr>
          <w:rFonts w:ascii="Arial" w:hAnsi="Arial" w:cs="Arial"/>
          <w:sz w:val="20"/>
          <w:szCs w:val="20"/>
          <w:lang w:val="en-GB"/>
        </w:rPr>
        <w:t>Opening speed up to</w:t>
      </w:r>
      <w:r w:rsidR="00E07C95" w:rsidRPr="00516DE1">
        <w:rPr>
          <w:rFonts w:ascii="Arial" w:hAnsi="Arial" w:cs="Arial"/>
          <w:sz w:val="20"/>
          <w:szCs w:val="20"/>
          <w:lang w:val="en-GB"/>
        </w:rPr>
        <w:t xml:space="preserve"> </w:t>
      </w:r>
      <w:r w:rsidR="00037CD3" w:rsidRPr="00516DE1">
        <w:rPr>
          <w:rFonts w:ascii="Arial" w:hAnsi="Arial" w:cs="Arial"/>
          <w:sz w:val="20"/>
          <w:szCs w:val="20"/>
          <w:lang w:val="en-GB"/>
        </w:rPr>
        <w:t>0</w:t>
      </w:r>
      <w:r w:rsidRPr="00516DE1">
        <w:rPr>
          <w:rFonts w:ascii="Arial" w:hAnsi="Arial" w:cs="Arial"/>
          <w:sz w:val="20"/>
          <w:szCs w:val="20"/>
          <w:lang w:val="en-GB"/>
        </w:rPr>
        <w:t>.</w:t>
      </w:r>
      <w:r w:rsidR="00037CD3" w:rsidRPr="00516DE1">
        <w:rPr>
          <w:rFonts w:ascii="Arial" w:hAnsi="Arial" w:cs="Arial"/>
          <w:sz w:val="20"/>
          <w:szCs w:val="20"/>
          <w:lang w:val="en-GB"/>
        </w:rPr>
        <w:t>6</w:t>
      </w:r>
      <w:r w:rsidR="00E07C95" w:rsidRPr="00516DE1">
        <w:rPr>
          <w:rFonts w:ascii="Arial" w:hAnsi="Arial" w:cs="Arial"/>
          <w:sz w:val="20"/>
          <w:szCs w:val="20"/>
          <w:lang w:val="en-GB"/>
        </w:rPr>
        <w:t xml:space="preserve"> m/s; </w:t>
      </w:r>
      <w:r w:rsidR="00516DE1" w:rsidRPr="00516DE1">
        <w:rPr>
          <w:rFonts w:ascii="Arial" w:hAnsi="Arial" w:cs="Arial"/>
          <w:sz w:val="20"/>
          <w:szCs w:val="20"/>
          <w:lang w:val="en-GB"/>
        </w:rPr>
        <w:t>closing speed up to</w:t>
      </w:r>
      <w:r w:rsidR="00E07C95" w:rsidRPr="00516DE1">
        <w:rPr>
          <w:rFonts w:ascii="Arial" w:hAnsi="Arial" w:cs="Arial"/>
          <w:sz w:val="20"/>
          <w:szCs w:val="20"/>
          <w:lang w:val="en-GB"/>
        </w:rPr>
        <w:t xml:space="preserve"> </w:t>
      </w:r>
      <w:r w:rsidR="00037CD3" w:rsidRPr="00516DE1">
        <w:rPr>
          <w:rFonts w:ascii="Arial" w:hAnsi="Arial" w:cs="Arial"/>
          <w:sz w:val="20"/>
          <w:szCs w:val="20"/>
          <w:lang w:val="en-GB"/>
        </w:rPr>
        <w:t>0</w:t>
      </w:r>
      <w:r w:rsidR="00516DE1" w:rsidRPr="00516DE1">
        <w:rPr>
          <w:rFonts w:ascii="Arial" w:hAnsi="Arial" w:cs="Arial"/>
          <w:sz w:val="20"/>
          <w:szCs w:val="20"/>
          <w:lang w:val="en-GB"/>
        </w:rPr>
        <w:t>.</w:t>
      </w:r>
      <w:r w:rsidR="00037CD3" w:rsidRPr="00516DE1">
        <w:rPr>
          <w:rFonts w:ascii="Arial" w:hAnsi="Arial" w:cs="Arial"/>
          <w:sz w:val="20"/>
          <w:szCs w:val="20"/>
          <w:lang w:val="en-GB"/>
        </w:rPr>
        <w:t xml:space="preserve">6 </w:t>
      </w:r>
      <w:r w:rsidR="00E07C95" w:rsidRPr="00516DE1">
        <w:rPr>
          <w:rFonts w:ascii="Arial" w:hAnsi="Arial" w:cs="Arial"/>
          <w:sz w:val="20"/>
          <w:szCs w:val="20"/>
          <w:lang w:val="en-GB"/>
        </w:rPr>
        <w:t>m/s</w:t>
      </w:r>
    </w:p>
    <w:p w14:paraId="51A6199E" w14:textId="77777777" w:rsidR="00CE37B4" w:rsidRDefault="00CE37B4" w:rsidP="00CE37B4">
      <w:pPr>
        <w:pStyle w:val="Listenabsatz"/>
        <w:numPr>
          <w:ilvl w:val="0"/>
          <w:numId w:val="10"/>
        </w:numPr>
        <w:spacing w:after="360"/>
        <w:ind w:left="357" w:hanging="357"/>
        <w:contextualSpacing w:val="0"/>
        <w:rPr>
          <w:rFonts w:ascii="Arial" w:hAnsi="Arial" w:cs="Arial"/>
          <w:sz w:val="20"/>
          <w:szCs w:val="20"/>
        </w:rPr>
      </w:pPr>
      <w:r w:rsidRPr="001F2072">
        <w:rPr>
          <w:rFonts w:ascii="Arial" w:hAnsi="Arial" w:cs="Arial"/>
          <w:sz w:val="20"/>
          <w:szCs w:val="20"/>
        </w:rPr>
        <w:t>EFA-TRONIC</w:t>
      </w:r>
      <w:r w:rsidRPr="001F2072">
        <w:rPr>
          <w:rFonts w:ascii="Arial" w:hAnsi="Arial" w:cs="Arial"/>
          <w:sz w:val="20"/>
          <w:szCs w:val="20"/>
          <w:vertAlign w:val="superscript"/>
        </w:rPr>
        <w:t xml:space="preserve">® </w:t>
      </w:r>
      <w:r w:rsidRPr="001F2072">
        <w:rPr>
          <w:rFonts w:ascii="Arial" w:hAnsi="Arial" w:cs="Arial"/>
          <w:sz w:val="20"/>
          <w:szCs w:val="20"/>
        </w:rPr>
        <w:t>with integrated frequency converter in plastic control cabinet (IP65), power connection 230V/400V at 50 Hz (on site)</w:t>
      </w:r>
    </w:p>
    <w:p w14:paraId="6C319F9B" w14:textId="77777777" w:rsidR="00CE37B4" w:rsidRDefault="00CE37B4" w:rsidP="00CE37B4">
      <w:pPr>
        <w:pStyle w:val="Listenabsatz"/>
        <w:numPr>
          <w:ilvl w:val="0"/>
          <w:numId w:val="10"/>
        </w:numPr>
        <w:rPr>
          <w:rFonts w:ascii="Arial" w:hAnsi="Arial" w:cs="Arial"/>
          <w:sz w:val="20"/>
          <w:szCs w:val="20"/>
        </w:rPr>
      </w:pPr>
      <w:r w:rsidRPr="001F2072">
        <w:rPr>
          <w:rFonts w:ascii="Arial" w:hAnsi="Arial" w:cs="Arial"/>
          <w:sz w:val="20"/>
          <w:szCs w:val="20"/>
        </w:rPr>
        <w:t>Integrated, TÜV-certified goal line light grid (EFA-TLG</w:t>
      </w:r>
      <w:r w:rsidRPr="004D2BF9">
        <w:rPr>
          <w:rFonts w:ascii="Arial" w:hAnsi="Arial" w:cs="Arial"/>
          <w:sz w:val="20"/>
          <w:szCs w:val="20"/>
          <w:vertAlign w:val="superscript"/>
        </w:rPr>
        <w:t>®</w:t>
      </w:r>
      <w:r w:rsidRPr="001F2072">
        <w:rPr>
          <w:rFonts w:ascii="Arial" w:hAnsi="Arial" w:cs="Arial"/>
          <w:sz w:val="20"/>
          <w:szCs w:val="20"/>
        </w:rPr>
        <w:t>) - contactless obstacle detection up to 2.5 metres high</w:t>
      </w:r>
    </w:p>
    <w:p w14:paraId="2BC6DC20" w14:textId="3C85A43E" w:rsidR="00E07C95" w:rsidRPr="00B216C1" w:rsidRDefault="00B216C1" w:rsidP="00E07C95">
      <w:pPr>
        <w:rPr>
          <w:rFonts w:ascii="Arial" w:hAnsi="Arial" w:cs="Arial"/>
          <w:caps/>
          <w:sz w:val="20"/>
          <w:szCs w:val="20"/>
          <w:lang w:val="en-GB"/>
        </w:rPr>
      </w:pPr>
      <w:r w:rsidRPr="00B216C1">
        <w:rPr>
          <w:rFonts w:ascii="Arial" w:hAnsi="Arial" w:cs="Arial"/>
          <w:b/>
          <w:caps/>
          <w:szCs w:val="20"/>
          <w:lang w:val="en-GB"/>
        </w:rPr>
        <w:t>Performance values (depending on e</w:t>
      </w:r>
      <w:r w:rsidR="00352DAF">
        <w:rPr>
          <w:rFonts w:ascii="Arial" w:hAnsi="Arial" w:cs="Arial"/>
          <w:b/>
          <w:caps/>
          <w:szCs w:val="20"/>
          <w:lang w:val="en-GB"/>
        </w:rPr>
        <w:t>quipment)</w:t>
      </w:r>
    </w:p>
    <w:p w14:paraId="60DC87B0" w14:textId="69E92847" w:rsidR="00E07C95" w:rsidRPr="00026CD8" w:rsidRDefault="00026CD8" w:rsidP="00783874">
      <w:pPr>
        <w:pStyle w:val="Listenabsatz"/>
        <w:numPr>
          <w:ilvl w:val="0"/>
          <w:numId w:val="11"/>
        </w:numPr>
        <w:spacing w:after="240"/>
        <w:ind w:left="357" w:hanging="357"/>
        <w:contextualSpacing w:val="0"/>
        <w:rPr>
          <w:rFonts w:ascii="Arial" w:hAnsi="Arial" w:cs="Arial"/>
          <w:sz w:val="20"/>
          <w:szCs w:val="20"/>
          <w:lang w:val="en-GB"/>
        </w:rPr>
      </w:pPr>
      <w:r w:rsidRPr="00026CD8">
        <w:rPr>
          <w:rFonts w:ascii="Arial" w:hAnsi="Arial" w:cs="Arial"/>
          <w:sz w:val="20"/>
          <w:szCs w:val="20"/>
          <w:lang w:val="en-GB"/>
        </w:rPr>
        <w:t>Resistance to wind load</w:t>
      </w:r>
      <w:r w:rsidR="00E07C95" w:rsidRPr="00026CD8">
        <w:rPr>
          <w:rFonts w:ascii="Arial" w:hAnsi="Arial" w:cs="Arial"/>
          <w:sz w:val="20"/>
          <w:szCs w:val="20"/>
          <w:lang w:val="en-GB"/>
        </w:rPr>
        <w:t>: DIN EN 12424</w:t>
      </w:r>
      <w:r w:rsidR="00352DAF" w:rsidRPr="00026CD8">
        <w:rPr>
          <w:rFonts w:ascii="Arial" w:hAnsi="Arial" w:cs="Arial"/>
          <w:sz w:val="20"/>
          <w:szCs w:val="20"/>
          <w:lang w:val="en-GB"/>
        </w:rPr>
        <w:t>, up to Class</w:t>
      </w:r>
      <w:r w:rsidR="00E07C95" w:rsidRPr="00026CD8">
        <w:rPr>
          <w:rFonts w:ascii="Arial" w:hAnsi="Arial" w:cs="Arial"/>
          <w:sz w:val="20"/>
          <w:szCs w:val="20"/>
          <w:lang w:val="en-GB"/>
        </w:rPr>
        <w:t xml:space="preserve"> 4</w:t>
      </w:r>
    </w:p>
    <w:p w14:paraId="074E550A" w14:textId="2A975E17" w:rsidR="00E07C95" w:rsidRPr="00026CD8" w:rsidRDefault="00026CD8" w:rsidP="00E07C95">
      <w:pPr>
        <w:pStyle w:val="Listenabsatz"/>
        <w:numPr>
          <w:ilvl w:val="0"/>
          <w:numId w:val="11"/>
        </w:numPr>
        <w:spacing w:after="240"/>
        <w:ind w:left="357" w:hanging="357"/>
        <w:contextualSpacing w:val="0"/>
        <w:rPr>
          <w:rFonts w:ascii="Arial" w:hAnsi="Arial" w:cs="Arial"/>
          <w:sz w:val="20"/>
          <w:szCs w:val="20"/>
          <w:lang w:val="en-GB"/>
        </w:rPr>
      </w:pPr>
      <w:r w:rsidRPr="00026CD8">
        <w:rPr>
          <w:rFonts w:ascii="Arial" w:hAnsi="Arial" w:cs="Arial"/>
          <w:sz w:val="20"/>
          <w:szCs w:val="20"/>
          <w:lang w:val="en-GB"/>
        </w:rPr>
        <w:t>Air permeability</w:t>
      </w:r>
      <w:r w:rsidR="00E07C95" w:rsidRPr="00026CD8">
        <w:rPr>
          <w:rFonts w:ascii="Arial" w:hAnsi="Arial" w:cs="Arial"/>
          <w:sz w:val="20"/>
          <w:szCs w:val="20"/>
          <w:lang w:val="en-GB"/>
        </w:rPr>
        <w:t xml:space="preserve">: DIN EN 12426, </w:t>
      </w:r>
      <w:r w:rsidRPr="00026CD8">
        <w:rPr>
          <w:rFonts w:ascii="Arial" w:hAnsi="Arial" w:cs="Arial"/>
          <w:sz w:val="20"/>
          <w:szCs w:val="20"/>
          <w:lang w:val="en-GB"/>
        </w:rPr>
        <w:t>Class</w:t>
      </w:r>
      <w:r w:rsidR="00E07C95" w:rsidRPr="00026CD8">
        <w:rPr>
          <w:rFonts w:ascii="Arial" w:hAnsi="Arial" w:cs="Arial"/>
          <w:sz w:val="20"/>
          <w:szCs w:val="20"/>
          <w:lang w:val="en-GB"/>
        </w:rPr>
        <w:t xml:space="preserve"> </w:t>
      </w:r>
      <w:r w:rsidR="00783874" w:rsidRPr="00026CD8">
        <w:rPr>
          <w:rFonts w:ascii="Arial" w:hAnsi="Arial" w:cs="Arial"/>
          <w:sz w:val="20"/>
          <w:szCs w:val="20"/>
          <w:lang w:val="en-GB"/>
        </w:rPr>
        <w:t>1</w:t>
      </w:r>
    </w:p>
    <w:p w14:paraId="63211BE6" w14:textId="037AD9BE" w:rsidR="00E07C95" w:rsidRPr="00F763C5" w:rsidRDefault="00F763C5" w:rsidP="00E07C95">
      <w:pPr>
        <w:pStyle w:val="Listenabsatz"/>
        <w:numPr>
          <w:ilvl w:val="0"/>
          <w:numId w:val="11"/>
        </w:numPr>
        <w:spacing w:after="240"/>
        <w:ind w:left="357" w:hanging="357"/>
        <w:contextualSpacing w:val="0"/>
        <w:rPr>
          <w:rFonts w:ascii="Arial" w:hAnsi="Arial" w:cs="Arial"/>
          <w:sz w:val="20"/>
          <w:szCs w:val="20"/>
          <w:lang w:val="en-GB"/>
        </w:rPr>
      </w:pPr>
      <w:r>
        <w:rPr>
          <w:rFonts w:ascii="Arial" w:hAnsi="Arial" w:cs="Arial"/>
          <w:sz w:val="20"/>
          <w:szCs w:val="20"/>
          <w:lang w:val="en-GB"/>
        </w:rPr>
        <w:t>Sound insulation</w:t>
      </w:r>
      <w:r w:rsidR="00E07C95" w:rsidRPr="00F763C5">
        <w:rPr>
          <w:rFonts w:ascii="Arial" w:hAnsi="Arial" w:cs="Arial"/>
          <w:sz w:val="20"/>
          <w:szCs w:val="20"/>
          <w:lang w:val="en-GB"/>
        </w:rPr>
        <w:t xml:space="preserve">: DIN EN ISO 717-1, </w:t>
      </w:r>
      <w:r w:rsidRPr="00F763C5">
        <w:rPr>
          <w:rFonts w:ascii="Arial" w:hAnsi="Arial" w:cs="Arial"/>
          <w:sz w:val="20"/>
          <w:szCs w:val="20"/>
          <w:lang w:val="en-GB"/>
        </w:rPr>
        <w:t>up to</w:t>
      </w:r>
      <w:r w:rsidR="00E07C95" w:rsidRPr="00F763C5">
        <w:rPr>
          <w:rFonts w:ascii="Arial" w:hAnsi="Arial" w:cs="Arial"/>
          <w:sz w:val="20"/>
          <w:szCs w:val="20"/>
          <w:lang w:val="en-GB"/>
        </w:rPr>
        <w:t xml:space="preserve"> </w:t>
      </w:r>
      <w:r w:rsidR="00783874" w:rsidRPr="00F763C5">
        <w:rPr>
          <w:rFonts w:ascii="Arial" w:hAnsi="Arial" w:cs="Arial"/>
          <w:sz w:val="20"/>
          <w:szCs w:val="20"/>
          <w:lang w:val="en-GB"/>
        </w:rPr>
        <w:t>12</w:t>
      </w:r>
      <w:r w:rsidR="00E07C95" w:rsidRPr="00F763C5">
        <w:rPr>
          <w:rFonts w:ascii="Arial" w:hAnsi="Arial" w:cs="Arial"/>
          <w:sz w:val="20"/>
          <w:szCs w:val="20"/>
          <w:lang w:val="en-GB"/>
        </w:rPr>
        <w:t xml:space="preserve"> dB(A)</w:t>
      </w:r>
    </w:p>
    <w:p w14:paraId="08383A66" w14:textId="391724F8" w:rsidR="00E07C95" w:rsidRPr="00F763C5" w:rsidRDefault="00F763C5" w:rsidP="00E07C95">
      <w:pPr>
        <w:pStyle w:val="Listenabsatz"/>
        <w:numPr>
          <w:ilvl w:val="0"/>
          <w:numId w:val="11"/>
        </w:numPr>
        <w:spacing w:after="240"/>
        <w:ind w:left="357" w:hanging="357"/>
        <w:contextualSpacing w:val="0"/>
        <w:rPr>
          <w:rFonts w:ascii="Arial" w:hAnsi="Arial" w:cs="Arial"/>
          <w:sz w:val="20"/>
          <w:szCs w:val="20"/>
          <w:lang w:val="en-GB"/>
        </w:rPr>
      </w:pPr>
      <w:r w:rsidRPr="00F763C5">
        <w:rPr>
          <w:rFonts w:ascii="Arial" w:hAnsi="Arial" w:cs="Arial"/>
          <w:sz w:val="20"/>
          <w:szCs w:val="20"/>
          <w:lang w:val="en-GB"/>
        </w:rPr>
        <w:t>Thermal insulation</w:t>
      </w:r>
      <w:r w:rsidR="00E07C95" w:rsidRPr="00F763C5">
        <w:rPr>
          <w:rFonts w:ascii="Arial" w:hAnsi="Arial" w:cs="Arial"/>
          <w:sz w:val="20"/>
          <w:szCs w:val="20"/>
          <w:lang w:val="en-GB"/>
        </w:rPr>
        <w:t xml:space="preserve">: DIN EN 12428, </w:t>
      </w:r>
      <w:r w:rsidRPr="00F763C5">
        <w:rPr>
          <w:rFonts w:ascii="Arial" w:hAnsi="Arial" w:cs="Arial"/>
          <w:sz w:val="20"/>
          <w:szCs w:val="20"/>
          <w:lang w:val="en-GB"/>
        </w:rPr>
        <w:t>up to</w:t>
      </w:r>
      <w:r w:rsidR="00E07C95" w:rsidRPr="00F763C5">
        <w:rPr>
          <w:rFonts w:ascii="Arial" w:hAnsi="Arial" w:cs="Arial"/>
          <w:sz w:val="20"/>
          <w:szCs w:val="20"/>
          <w:lang w:val="en-GB"/>
        </w:rPr>
        <w:t xml:space="preserve"> </w:t>
      </w:r>
      <w:r w:rsidR="00783874" w:rsidRPr="00F763C5">
        <w:rPr>
          <w:rFonts w:ascii="Arial" w:hAnsi="Arial" w:cs="Arial"/>
          <w:sz w:val="20"/>
          <w:szCs w:val="20"/>
          <w:lang w:val="en-GB"/>
        </w:rPr>
        <w:t>6,0</w:t>
      </w:r>
      <w:r w:rsidR="00E07C95" w:rsidRPr="00F763C5">
        <w:rPr>
          <w:rFonts w:ascii="Arial" w:hAnsi="Arial" w:cs="Arial"/>
          <w:sz w:val="20"/>
          <w:szCs w:val="20"/>
          <w:lang w:val="en-GB"/>
        </w:rPr>
        <w:t xml:space="preserve"> W/m²K</w:t>
      </w:r>
    </w:p>
    <w:p w14:paraId="7025077C" w14:textId="77777777" w:rsidR="00E07C95" w:rsidRPr="00F763C5" w:rsidRDefault="00E07C95" w:rsidP="00E07C95">
      <w:pPr>
        <w:rPr>
          <w:rFonts w:ascii="Arial" w:hAnsi="Arial" w:cs="Arial"/>
          <w:b/>
          <w:caps/>
          <w:sz w:val="24"/>
          <w:lang w:val="en-GB"/>
        </w:rPr>
      </w:pPr>
      <w:r w:rsidRPr="00F763C5">
        <w:rPr>
          <w:rFonts w:ascii="Arial" w:hAnsi="Arial" w:cs="Arial"/>
          <w:b/>
          <w:caps/>
          <w:sz w:val="24"/>
          <w:lang w:val="en-GB"/>
        </w:rPr>
        <w:br w:type="page"/>
      </w:r>
    </w:p>
    <w:p w14:paraId="579D153C" w14:textId="56F1CA5D" w:rsidR="00E07C95" w:rsidRPr="00F763C5" w:rsidRDefault="00F763C5" w:rsidP="00E07C95">
      <w:pPr>
        <w:rPr>
          <w:rFonts w:ascii="Arial" w:hAnsi="Arial" w:cs="Arial"/>
          <w:caps/>
          <w:lang w:val="en-GB"/>
        </w:rPr>
      </w:pPr>
      <w:r w:rsidRPr="00F763C5">
        <w:rPr>
          <w:rFonts w:ascii="Arial" w:hAnsi="Arial" w:cs="Arial"/>
          <w:b/>
          <w:caps/>
          <w:sz w:val="24"/>
          <w:lang w:val="en-GB"/>
        </w:rPr>
        <w:lastRenderedPageBreak/>
        <w:t>Dimensions of the clear o</w:t>
      </w:r>
      <w:r>
        <w:rPr>
          <w:rFonts w:ascii="Arial" w:hAnsi="Arial" w:cs="Arial"/>
          <w:b/>
          <w:caps/>
          <w:sz w:val="24"/>
          <w:lang w:val="en-GB"/>
        </w:rPr>
        <w:t>pening</w:t>
      </w:r>
    </w:p>
    <w:p w14:paraId="40447BEF" w14:textId="4EB49060" w:rsidR="00E07C95" w:rsidRPr="000D0FB1" w:rsidRDefault="000D0FB1" w:rsidP="00E07C95">
      <w:pPr>
        <w:rPr>
          <w:rFonts w:ascii="Arial" w:hAnsi="Arial" w:cs="Arial"/>
          <w:lang w:val="en-GB"/>
        </w:rPr>
      </w:pPr>
      <w:r w:rsidRPr="000D0FB1">
        <w:rPr>
          <w:rFonts w:ascii="Arial" w:hAnsi="Arial" w:cs="Arial"/>
          <w:lang w:val="en-GB"/>
        </w:rPr>
        <w:t>Wid</w:t>
      </w:r>
      <w:r w:rsidR="00902FE5">
        <w:rPr>
          <w:rFonts w:ascii="Arial" w:hAnsi="Arial" w:cs="Arial"/>
          <w:lang w:val="en-GB"/>
        </w:rPr>
        <w:t>th</w:t>
      </w:r>
      <w:r w:rsidR="00E07C95" w:rsidRPr="000D0FB1">
        <w:rPr>
          <w:rFonts w:ascii="Arial" w:hAnsi="Arial" w:cs="Arial"/>
          <w:lang w:val="en-GB"/>
        </w:rPr>
        <w:t xml:space="preserve"> = ............... mm</w:t>
      </w:r>
    </w:p>
    <w:p w14:paraId="1E535133" w14:textId="7711FC4C" w:rsidR="00E07C95" w:rsidRPr="000A6047" w:rsidRDefault="00E07C95" w:rsidP="00E07C95">
      <w:pPr>
        <w:rPr>
          <w:rFonts w:ascii="Arial" w:hAnsi="Arial" w:cs="Arial"/>
          <w:lang w:val="de-DE"/>
        </w:rPr>
      </w:pPr>
      <w:r w:rsidRPr="000A6047">
        <w:rPr>
          <w:rFonts w:ascii="Arial" w:hAnsi="Arial" w:cs="Arial"/>
          <w:lang w:val="de-DE"/>
        </w:rPr>
        <w:t>H</w:t>
      </w:r>
      <w:r w:rsidR="000D0FB1">
        <w:rPr>
          <w:rFonts w:ascii="Arial" w:hAnsi="Arial" w:cs="Arial"/>
          <w:lang w:val="de-DE"/>
        </w:rPr>
        <w:t>eight</w:t>
      </w:r>
      <w:r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4FAB1" w14:textId="77777777" w:rsidR="00CA3958" w:rsidRDefault="00CA3958" w:rsidP="00E07C95">
      <w:pPr>
        <w:spacing w:after="0" w:line="240" w:lineRule="auto"/>
      </w:pPr>
      <w:r>
        <w:separator/>
      </w:r>
    </w:p>
  </w:endnote>
  <w:endnote w:type="continuationSeparator" w:id="0">
    <w:p w14:paraId="75B82EEB" w14:textId="77777777" w:rsidR="00CA3958" w:rsidRDefault="00CA3958"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28842EB8" w:rsidR="00283AE2" w:rsidRPr="000D0FB1" w:rsidRDefault="000D0FB1" w:rsidP="00283AE2">
    <w:pPr>
      <w:pStyle w:val="Fuzeile"/>
      <w:spacing w:after="240"/>
      <w:rPr>
        <w:rFonts w:ascii="Arial" w:hAnsi="Arial" w:cs="Arial"/>
        <w:b/>
        <w:bCs/>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37B90DF3"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r w:rsidR="000D0FB1">
      <w:rPr>
        <w:rFonts w:ascii="Arial" w:hAnsi="Arial" w:cs="Arial"/>
        <w:sz w:val="20"/>
        <w:szCs w:val="20"/>
        <w:lang w:val="de-DE"/>
      </w:rPr>
      <w:t>Subject to technical changes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F2C58" w14:textId="77777777" w:rsidR="00CA3958" w:rsidRDefault="00CA3958" w:rsidP="00E07C95">
      <w:pPr>
        <w:spacing w:after="0" w:line="240" w:lineRule="auto"/>
      </w:pPr>
      <w:r>
        <w:separator/>
      </w:r>
    </w:p>
  </w:footnote>
  <w:footnote w:type="continuationSeparator" w:id="0">
    <w:p w14:paraId="066CF47E" w14:textId="77777777" w:rsidR="00CA3958" w:rsidRDefault="00CA3958"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0C7527B"/>
    <w:multiLevelType w:val="hybridMultilevel"/>
    <w:tmpl w:val="F072F70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20867611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6CD8"/>
    <w:rsid w:val="00034616"/>
    <w:rsid w:val="00037CD3"/>
    <w:rsid w:val="000436F1"/>
    <w:rsid w:val="0006063C"/>
    <w:rsid w:val="000D0FB1"/>
    <w:rsid w:val="0015074B"/>
    <w:rsid w:val="001813DB"/>
    <w:rsid w:val="001F11FC"/>
    <w:rsid w:val="001F4A3C"/>
    <w:rsid w:val="002442ED"/>
    <w:rsid w:val="00283AE2"/>
    <w:rsid w:val="0029639D"/>
    <w:rsid w:val="00326F90"/>
    <w:rsid w:val="00352DAF"/>
    <w:rsid w:val="00463706"/>
    <w:rsid w:val="004D2BF9"/>
    <w:rsid w:val="004D6652"/>
    <w:rsid w:val="0050494B"/>
    <w:rsid w:val="00512667"/>
    <w:rsid w:val="00516DE1"/>
    <w:rsid w:val="0058072C"/>
    <w:rsid w:val="00621F7A"/>
    <w:rsid w:val="006C3CDC"/>
    <w:rsid w:val="0072584E"/>
    <w:rsid w:val="00783874"/>
    <w:rsid w:val="007A0B54"/>
    <w:rsid w:val="007E07CD"/>
    <w:rsid w:val="00803464"/>
    <w:rsid w:val="0082262C"/>
    <w:rsid w:val="008529A7"/>
    <w:rsid w:val="00902FE5"/>
    <w:rsid w:val="00911425"/>
    <w:rsid w:val="00965C76"/>
    <w:rsid w:val="00AA1D8D"/>
    <w:rsid w:val="00AB1FFC"/>
    <w:rsid w:val="00B216C1"/>
    <w:rsid w:val="00B47730"/>
    <w:rsid w:val="00CA3958"/>
    <w:rsid w:val="00CB0664"/>
    <w:rsid w:val="00CB15BC"/>
    <w:rsid w:val="00CE37B4"/>
    <w:rsid w:val="00D266A2"/>
    <w:rsid w:val="00DD5F97"/>
    <w:rsid w:val="00E07C95"/>
    <w:rsid w:val="00F763C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316</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Flex Basic (332)</TermName>
          <TermId xmlns="http://schemas.microsoft.com/office/infopath/2007/PartnerControls">b667f2ea-75f6-47da-a7eb-a5b81b42222a</TermId>
        </TermInfo>
      </Terms>
    </ic30b02f2e4442e282db724ab73aab5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4.xml><?xml version="1.0" encoding="utf-8"?>
<ds:datastoreItem xmlns:ds="http://schemas.openxmlformats.org/officeDocument/2006/customXml" ds:itemID="{00E8391D-3708-4776-B793-7E4F023F3155}"/>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1777</Characters>
  <Application>Microsoft Office Word</Application>
  <DocSecurity>0</DocSecurity>
  <Lines>14</Lines>
  <Paragraphs>4</Paragraphs>
  <ScaleCrop>false</ScaleCrop>
  <Manager/>
  <Company/>
  <LinksUpToDate>false</LinksUpToDate>
  <CharactersWithSpaces>2054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29</cp:revision>
  <dcterms:created xsi:type="dcterms:W3CDTF">2025-07-16T09:14:00Z</dcterms:created>
  <dcterms:modified xsi:type="dcterms:W3CDTF">2025-08-04T07:30:00Z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316;#STR-L Flex Basic (332)|b667f2ea-75f6-47da-a7eb-a5b81b42222a</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316;#STR-L Flex Basic (332)|b667f2ea-75f6-47da-a7eb-a5b81b42222a</vt:lpwstr>
  </property>
</Properties>
</file>