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2F74FFE" w:rsidR="00E07C95" w:rsidRPr="00A03175" w:rsidRDefault="00E340DB" w:rsidP="19FFE5DE">
      <w:pPr>
        <w:rPr>
          <w:rFonts w:ascii="Arial" w:hAnsi="Arial" w:cs="Arial"/>
          <w:b/>
          <w:bCs/>
          <w:sz w:val="28"/>
          <w:szCs w:val="28"/>
          <w:lang w:val="en-GB"/>
        </w:rPr>
      </w:pPr>
      <w:r w:rsidRPr="00A03175">
        <w:rPr>
          <w:rFonts w:ascii="Arial" w:hAnsi="Arial" w:cs="Arial"/>
          <w:b/>
          <w:bCs/>
          <w:sz w:val="28"/>
          <w:szCs w:val="28"/>
          <w:lang w:val="en-GB"/>
        </w:rPr>
        <w:t>H</w:t>
      </w:r>
      <w:r w:rsidR="00A03175" w:rsidRPr="00A03175">
        <w:rPr>
          <w:rFonts w:ascii="Arial" w:hAnsi="Arial" w:cs="Arial"/>
          <w:b/>
          <w:bCs/>
          <w:sz w:val="28"/>
          <w:szCs w:val="28"/>
          <w:lang w:val="en-GB"/>
        </w:rPr>
        <w:t>IGH-SPEED SPIRAL DOOR</w:t>
      </w:r>
      <w:r w:rsidR="00D00EA6" w:rsidRPr="00A03175">
        <w:rPr>
          <w:rFonts w:ascii="Arial" w:hAnsi="Arial" w:cs="Arial"/>
          <w:b/>
          <w:bCs/>
          <w:sz w:val="28"/>
          <w:szCs w:val="28"/>
          <w:lang w:val="en-GB"/>
        </w:rPr>
        <w:t xml:space="preserve">, </w:t>
      </w:r>
      <w:r w:rsidR="00E07C95" w:rsidRPr="00A03175">
        <w:rPr>
          <w:rFonts w:ascii="Arial" w:hAnsi="Arial" w:cs="Arial"/>
          <w:b/>
          <w:bCs/>
          <w:sz w:val="28"/>
          <w:szCs w:val="28"/>
          <w:lang w:val="en-GB"/>
        </w:rPr>
        <w:t>Typ</w:t>
      </w:r>
      <w:r w:rsidRPr="00A03175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A03175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7C684B" w:rsidRPr="00A03175">
        <w:rPr>
          <w:rFonts w:ascii="Arial" w:hAnsi="Arial" w:cs="Arial"/>
          <w:b/>
          <w:bCs/>
          <w:sz w:val="28"/>
          <w:szCs w:val="28"/>
          <w:lang w:val="en-GB"/>
        </w:rPr>
        <w:t>„EFA-SST</w:t>
      </w:r>
      <w:r w:rsidR="007C684B" w:rsidRPr="00A03175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 xml:space="preserve">® </w:t>
      </w:r>
      <w:proofErr w:type="spellStart"/>
      <w:r w:rsidR="007C684B" w:rsidRPr="00A03175">
        <w:rPr>
          <w:rFonts w:ascii="Arial" w:hAnsi="Arial" w:cs="Arial"/>
          <w:b/>
          <w:bCs/>
          <w:sz w:val="28"/>
          <w:szCs w:val="28"/>
          <w:lang w:val="en-GB"/>
        </w:rPr>
        <w:t>Alux</w:t>
      </w:r>
      <w:proofErr w:type="spellEnd"/>
      <w:r w:rsidR="007C684B" w:rsidRPr="00A03175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7C684B" w:rsidRPr="00A03175">
        <w:rPr>
          <w:rFonts w:ascii="Arial" w:hAnsi="Arial" w:cs="Arial"/>
          <w:b/>
          <w:bCs/>
          <w:sz w:val="28"/>
          <w:szCs w:val="28"/>
          <w:lang w:val="en-GB"/>
        </w:rPr>
        <w:t>Basic</w:t>
      </w:r>
      <w:r w:rsidR="00E07C95" w:rsidRPr="00A03175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7C798601" w14:textId="18F80FBC" w:rsidR="00813FBB" w:rsidRDefault="00813FBB" w:rsidP="00E07C95">
      <w:pPr>
        <w:rPr>
          <w:rFonts w:ascii="Arial" w:hAnsi="Arial" w:cs="Arial"/>
          <w:sz w:val="20"/>
          <w:szCs w:val="20"/>
          <w:lang w:val="en-GB"/>
        </w:rPr>
      </w:pPr>
      <w:r w:rsidRPr="000B4A26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813FBB">
        <w:rPr>
          <w:rFonts w:ascii="Arial" w:hAnsi="Arial" w:cs="Arial"/>
          <w:sz w:val="20"/>
          <w:szCs w:val="20"/>
          <w:lang w:val="en-GB"/>
        </w:rPr>
        <w:t xml:space="preserve"> offers the </w:t>
      </w:r>
      <w:r w:rsidRPr="000B4A26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0B4A26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0B4A26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0B4A26">
        <w:rPr>
          <w:rFonts w:ascii="Arial" w:hAnsi="Arial" w:cs="Arial"/>
          <w:b/>
          <w:bCs/>
          <w:sz w:val="20"/>
          <w:szCs w:val="20"/>
          <w:lang w:val="en-GB"/>
        </w:rPr>
        <w:t>Alux</w:t>
      </w:r>
      <w:proofErr w:type="spellEnd"/>
      <w:r w:rsidRPr="000B4A26">
        <w:rPr>
          <w:rFonts w:ascii="Arial" w:hAnsi="Arial" w:cs="Arial"/>
          <w:b/>
          <w:bCs/>
          <w:sz w:val="20"/>
          <w:szCs w:val="20"/>
          <w:lang w:val="en-GB"/>
        </w:rPr>
        <w:t xml:space="preserve"> Basic</w:t>
      </w:r>
      <w:r w:rsidR="000B4A26" w:rsidRPr="000B4A26"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813FBB">
        <w:rPr>
          <w:rFonts w:ascii="Arial" w:hAnsi="Arial" w:cs="Arial"/>
          <w:sz w:val="20"/>
          <w:szCs w:val="20"/>
          <w:lang w:val="en-GB"/>
        </w:rPr>
        <w:t xml:space="preserve"> high-speed spiral door for demanding industrial continuous operation. This door combines first-class performance with outstanding durability.</w:t>
      </w:r>
    </w:p>
    <w:p w14:paraId="3C9B70CD" w14:textId="610E4BA9" w:rsidR="00E07C95" w:rsidRPr="00813FBB" w:rsidRDefault="00A0317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813FBB">
        <w:rPr>
          <w:rFonts w:ascii="Arial" w:hAnsi="Arial" w:cs="Arial"/>
          <w:b/>
          <w:caps/>
          <w:szCs w:val="20"/>
          <w:lang w:val="en-GB"/>
        </w:rPr>
        <w:t>Technical Features</w:t>
      </w:r>
    </w:p>
    <w:p w14:paraId="461CD2FB" w14:textId="7F806A72" w:rsidR="000F74A9" w:rsidRPr="001A7E07" w:rsidRDefault="001A7E07" w:rsidP="001A7E07">
      <w:pPr>
        <w:pStyle w:val="Listenabsatz"/>
        <w:numPr>
          <w:ilvl w:val="0"/>
          <w:numId w:val="12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 w:rsidR="003E3208"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 w:rsidR="00AB180E"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1F882C18" w14:textId="77777777" w:rsidR="001A7E07" w:rsidRPr="001A7E07" w:rsidRDefault="001A7E07" w:rsidP="000F74A9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6F7EC848" w14:textId="69177527" w:rsidR="006212DE" w:rsidRPr="006212DE" w:rsidRDefault="006212DE" w:rsidP="006212D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699CD6A0" w14:textId="6372C45B" w:rsidR="00153CA6" w:rsidRPr="00153CA6" w:rsidRDefault="00435535" w:rsidP="00513D79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0B57B4D3" w14:textId="791D06DA" w:rsidR="00513D79" w:rsidRDefault="00513D79" w:rsidP="00513D79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07816DA3" w:rsidR="00E07C95" w:rsidRPr="00513D79" w:rsidRDefault="002B3625" w:rsidP="00513D79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Opening speed up to</w:t>
      </w:r>
      <w:r w:rsidR="00C8462A" w:rsidRPr="00513D79">
        <w:rPr>
          <w:rFonts w:ascii="Arial" w:hAnsi="Arial" w:cs="Arial"/>
          <w:sz w:val="20"/>
          <w:szCs w:val="20"/>
          <w:lang w:val="en-GB"/>
        </w:rPr>
        <w:t xml:space="preserve"> 0</w:t>
      </w:r>
      <w:r w:rsidRPr="00513D79">
        <w:rPr>
          <w:rFonts w:ascii="Arial" w:hAnsi="Arial" w:cs="Arial"/>
          <w:sz w:val="20"/>
          <w:szCs w:val="20"/>
          <w:lang w:val="en-GB"/>
        </w:rPr>
        <w:t>.</w:t>
      </w:r>
      <w:r w:rsidR="00C8462A" w:rsidRPr="00513D79">
        <w:rPr>
          <w:rFonts w:ascii="Arial" w:hAnsi="Arial" w:cs="Arial"/>
          <w:sz w:val="20"/>
          <w:szCs w:val="20"/>
          <w:lang w:val="en-GB"/>
        </w:rPr>
        <w:t xml:space="preserve">6 </w:t>
      </w:r>
      <w:r w:rsidR="00E07C95" w:rsidRPr="00513D79">
        <w:rPr>
          <w:rFonts w:ascii="Arial" w:hAnsi="Arial" w:cs="Arial"/>
          <w:sz w:val="20"/>
          <w:szCs w:val="20"/>
          <w:lang w:val="en-GB"/>
        </w:rPr>
        <w:t xml:space="preserve">m/s; </w:t>
      </w:r>
      <w:r w:rsidRPr="00513D79">
        <w:rPr>
          <w:rFonts w:ascii="Arial" w:hAnsi="Arial" w:cs="Arial"/>
          <w:sz w:val="20"/>
          <w:szCs w:val="20"/>
          <w:lang w:val="en-GB"/>
        </w:rPr>
        <w:t>closing speed up to</w:t>
      </w:r>
      <w:r w:rsidR="004F6043" w:rsidRPr="00513D79">
        <w:rPr>
          <w:rFonts w:ascii="Arial" w:hAnsi="Arial" w:cs="Arial"/>
          <w:sz w:val="20"/>
          <w:szCs w:val="20"/>
          <w:lang w:val="en-GB"/>
        </w:rPr>
        <w:t xml:space="preserve"> 0</w:t>
      </w:r>
      <w:r w:rsidRPr="00513D79">
        <w:rPr>
          <w:rFonts w:ascii="Arial" w:hAnsi="Arial" w:cs="Arial"/>
          <w:sz w:val="20"/>
          <w:szCs w:val="20"/>
          <w:lang w:val="en-GB"/>
        </w:rPr>
        <w:t>.</w:t>
      </w:r>
      <w:r w:rsidR="004F6043" w:rsidRPr="00513D79">
        <w:rPr>
          <w:rFonts w:ascii="Arial" w:hAnsi="Arial" w:cs="Arial"/>
          <w:sz w:val="20"/>
          <w:szCs w:val="20"/>
          <w:lang w:val="en-GB"/>
        </w:rPr>
        <w:t xml:space="preserve">6 </w:t>
      </w:r>
      <w:r w:rsidR="00E07C95" w:rsidRPr="00513D79">
        <w:rPr>
          <w:rFonts w:ascii="Arial" w:hAnsi="Arial" w:cs="Arial"/>
          <w:sz w:val="20"/>
          <w:szCs w:val="20"/>
          <w:lang w:val="en-GB"/>
        </w:rPr>
        <w:t>m/s</w:t>
      </w:r>
    </w:p>
    <w:p w14:paraId="40727663" w14:textId="77777777" w:rsidR="00282AE6" w:rsidRDefault="00282AE6" w:rsidP="00282AE6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02954969" w14:textId="77777777" w:rsidR="00305D7A" w:rsidRDefault="00305D7A" w:rsidP="00305D7A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152B1E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795DDBB5" w14:textId="77777777" w:rsidR="004E091A" w:rsidRPr="004E091A" w:rsidRDefault="004E091A" w:rsidP="004E091A">
      <w:pPr>
        <w:spacing w:after="240"/>
        <w:rPr>
          <w:rFonts w:ascii="Arial" w:hAnsi="Arial" w:cs="Arial"/>
          <w:sz w:val="20"/>
          <w:szCs w:val="20"/>
          <w:lang w:val="en-GB"/>
        </w:rPr>
      </w:pPr>
      <w:r w:rsidRPr="004E091A">
        <w:rPr>
          <w:rFonts w:ascii="Arial" w:hAnsi="Arial" w:cs="Arial"/>
          <w:b/>
          <w:caps/>
          <w:szCs w:val="20"/>
        </w:rPr>
        <w:t>PERFORMANCE VALUES (DEPENDING ON EQUIPMENT)</w:t>
      </w:r>
    </w:p>
    <w:p w14:paraId="06F78601" w14:textId="13751439" w:rsidR="00E07C95" w:rsidRPr="00150D2F" w:rsidRDefault="00150D2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50D2F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150D2F">
        <w:rPr>
          <w:rFonts w:ascii="Arial" w:hAnsi="Arial" w:cs="Arial"/>
          <w:sz w:val="20"/>
          <w:szCs w:val="20"/>
          <w:lang w:val="en-GB"/>
        </w:rPr>
        <w:t xml:space="preserve">: </w:t>
      </w:r>
      <w:r w:rsidR="00090A56" w:rsidRPr="00150D2F">
        <w:rPr>
          <w:rFonts w:ascii="Arial" w:hAnsi="Arial" w:cs="Arial"/>
          <w:sz w:val="20"/>
          <w:szCs w:val="20"/>
          <w:lang w:val="en-GB"/>
        </w:rPr>
        <w:t xml:space="preserve">DIN EN 12424 </w:t>
      </w:r>
      <w:r w:rsidRPr="00150D2F">
        <w:rPr>
          <w:rFonts w:ascii="Arial" w:hAnsi="Arial" w:cs="Arial"/>
          <w:sz w:val="20"/>
          <w:szCs w:val="20"/>
          <w:lang w:val="en-GB"/>
        </w:rPr>
        <w:t>up</w:t>
      </w:r>
      <w:r>
        <w:rPr>
          <w:rFonts w:ascii="Arial" w:hAnsi="Arial" w:cs="Arial"/>
          <w:sz w:val="20"/>
          <w:szCs w:val="20"/>
          <w:lang w:val="en-GB"/>
        </w:rPr>
        <w:t xml:space="preserve"> to Class</w:t>
      </w:r>
      <w:r w:rsidR="00090A56" w:rsidRPr="00150D2F">
        <w:rPr>
          <w:rFonts w:ascii="Arial" w:hAnsi="Arial" w:cs="Arial"/>
          <w:sz w:val="20"/>
          <w:szCs w:val="20"/>
          <w:lang w:val="en-GB"/>
        </w:rPr>
        <w:t xml:space="preserve"> 5 (+1050 Pa / -1050 Pa)</w:t>
      </w:r>
    </w:p>
    <w:p w14:paraId="074E550A" w14:textId="3466B391" w:rsidR="00E07C95" w:rsidRPr="003233AF" w:rsidRDefault="006F6E8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233AF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3233AF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3233AF" w:rsidRPr="003233AF">
        <w:rPr>
          <w:rFonts w:ascii="Arial" w:hAnsi="Arial" w:cs="Arial"/>
          <w:sz w:val="20"/>
          <w:szCs w:val="20"/>
          <w:lang w:val="en-GB"/>
        </w:rPr>
        <w:t>Class</w:t>
      </w:r>
      <w:r w:rsidR="00E07C95" w:rsidRPr="003233AF">
        <w:rPr>
          <w:rFonts w:ascii="Arial" w:hAnsi="Arial" w:cs="Arial"/>
          <w:sz w:val="20"/>
          <w:szCs w:val="20"/>
          <w:lang w:val="en-GB"/>
        </w:rPr>
        <w:t xml:space="preserve"> </w:t>
      </w:r>
      <w:r w:rsidR="00726307" w:rsidRPr="003233AF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727FD73F" w:rsidR="00E07C95" w:rsidRPr="00243C35" w:rsidRDefault="00243C3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243C35"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243C35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Pr="00243C35">
        <w:rPr>
          <w:rFonts w:ascii="Arial" w:hAnsi="Arial" w:cs="Arial"/>
          <w:sz w:val="20"/>
          <w:szCs w:val="20"/>
          <w:lang w:val="en-GB"/>
        </w:rPr>
        <w:t>up to</w:t>
      </w:r>
      <w:r w:rsidR="00E07C95" w:rsidRPr="00243C35">
        <w:rPr>
          <w:rFonts w:ascii="Arial" w:hAnsi="Arial" w:cs="Arial"/>
          <w:sz w:val="20"/>
          <w:szCs w:val="20"/>
          <w:lang w:val="en-GB"/>
        </w:rPr>
        <w:t xml:space="preserve"> 2</w:t>
      </w:r>
      <w:r w:rsidR="00726307" w:rsidRPr="00243C35">
        <w:rPr>
          <w:rFonts w:ascii="Arial" w:hAnsi="Arial" w:cs="Arial"/>
          <w:sz w:val="20"/>
          <w:szCs w:val="20"/>
          <w:lang w:val="en-GB"/>
        </w:rPr>
        <w:t>5</w:t>
      </w:r>
      <w:r w:rsidR="00E07C95" w:rsidRPr="00243C35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63039F1C" w:rsidR="00E07C95" w:rsidRPr="003233AF" w:rsidRDefault="00243C3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3233AF">
        <w:rPr>
          <w:rFonts w:ascii="Arial" w:hAnsi="Arial" w:cs="Arial"/>
          <w:sz w:val="20"/>
          <w:szCs w:val="20"/>
          <w:lang w:val="en-GB"/>
        </w:rPr>
        <w:t>Thermal insu</w:t>
      </w:r>
      <w:r w:rsidR="003233AF">
        <w:rPr>
          <w:rFonts w:ascii="Arial" w:hAnsi="Arial" w:cs="Arial"/>
          <w:sz w:val="20"/>
          <w:szCs w:val="20"/>
          <w:lang w:val="en-GB"/>
        </w:rPr>
        <w:t>l</w:t>
      </w:r>
      <w:r w:rsidRPr="003233AF">
        <w:rPr>
          <w:rFonts w:ascii="Arial" w:hAnsi="Arial" w:cs="Arial"/>
          <w:sz w:val="20"/>
          <w:szCs w:val="20"/>
          <w:lang w:val="en-GB"/>
        </w:rPr>
        <w:t>ation</w:t>
      </w:r>
      <w:r w:rsidR="00E07C95" w:rsidRPr="003233AF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3233AF" w:rsidRPr="003233AF">
        <w:rPr>
          <w:rFonts w:ascii="Arial" w:hAnsi="Arial" w:cs="Arial"/>
          <w:sz w:val="20"/>
          <w:szCs w:val="20"/>
          <w:lang w:val="en-GB"/>
        </w:rPr>
        <w:t>up to</w:t>
      </w:r>
      <w:r w:rsidR="00E07C95" w:rsidRPr="003233AF">
        <w:rPr>
          <w:rFonts w:ascii="Arial" w:hAnsi="Arial" w:cs="Arial"/>
          <w:sz w:val="20"/>
          <w:szCs w:val="20"/>
          <w:lang w:val="en-GB"/>
        </w:rPr>
        <w:t xml:space="preserve"> </w:t>
      </w:r>
      <w:r w:rsidR="00F70DBF" w:rsidRPr="003233AF">
        <w:rPr>
          <w:rFonts w:ascii="Arial" w:hAnsi="Arial" w:cs="Arial"/>
          <w:sz w:val="20"/>
          <w:szCs w:val="20"/>
          <w:lang w:val="en-GB"/>
        </w:rPr>
        <w:t>5,7</w:t>
      </w:r>
      <w:r w:rsidR="00E07C95" w:rsidRPr="003233AF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3233AF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3233AF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752040D8" w:rsidR="00E07C95" w:rsidRPr="0011758A" w:rsidRDefault="0011758A" w:rsidP="00E07C95">
      <w:pPr>
        <w:rPr>
          <w:rFonts w:ascii="Arial" w:hAnsi="Arial" w:cs="Arial"/>
          <w:caps/>
          <w:lang w:val="en-GB"/>
        </w:rPr>
      </w:pPr>
      <w:r w:rsidRPr="0011758A">
        <w:rPr>
          <w:rFonts w:ascii="Arial" w:hAnsi="Arial" w:cs="Arial"/>
          <w:b/>
          <w:caps/>
          <w:sz w:val="24"/>
          <w:lang w:val="en-GB"/>
        </w:rPr>
        <w:lastRenderedPageBreak/>
        <w:t>Dimensions of th</w:t>
      </w:r>
      <w:r>
        <w:rPr>
          <w:rFonts w:ascii="Arial" w:hAnsi="Arial" w:cs="Arial"/>
          <w:b/>
          <w:caps/>
          <w:sz w:val="24"/>
          <w:lang w:val="en-GB"/>
        </w:rPr>
        <w:t>e clear opening</w:t>
      </w:r>
    </w:p>
    <w:p w14:paraId="40447BEF" w14:textId="42AF8C89" w:rsidR="00E07C95" w:rsidRPr="0011758A" w:rsidRDefault="0011758A" w:rsidP="00E07C95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Width</w:t>
      </w:r>
      <w:r w:rsidR="00E07C95" w:rsidRPr="0011758A">
        <w:rPr>
          <w:rFonts w:ascii="Arial" w:hAnsi="Arial" w:cs="Arial"/>
          <w:lang w:val="en-GB"/>
        </w:rPr>
        <w:t xml:space="preserve"> = ............... mm</w:t>
      </w:r>
    </w:p>
    <w:p w14:paraId="1E535133" w14:textId="5D1B2326" w:rsidR="00E07C95" w:rsidRPr="000A6047" w:rsidRDefault="0011758A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Height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11758A" w:rsidRDefault="008529A7" w:rsidP="00E07C95">
      <w:pPr>
        <w:rPr>
          <w:lang w:val="de-DE"/>
        </w:rPr>
      </w:pPr>
    </w:p>
    <w:sectPr w:rsidR="008529A7" w:rsidRPr="0011758A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3EBC3" w14:textId="77777777" w:rsidR="00072D6B" w:rsidRDefault="00072D6B" w:rsidP="00E07C95">
      <w:pPr>
        <w:spacing w:after="0" w:line="240" w:lineRule="auto"/>
      </w:pPr>
      <w:r>
        <w:separator/>
      </w:r>
    </w:p>
  </w:endnote>
  <w:endnote w:type="continuationSeparator" w:id="0">
    <w:p w14:paraId="11A0870A" w14:textId="77777777" w:rsidR="00072D6B" w:rsidRDefault="00072D6B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2D51CB59" w:rsidR="00283AE2" w:rsidRDefault="009D3043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357DB541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</w:t>
    </w:r>
    <w:r w:rsidR="009D3043">
      <w:rPr>
        <w:rFonts w:ascii="Arial" w:hAnsi="Arial" w:cs="Arial"/>
        <w:sz w:val="20"/>
        <w:szCs w:val="20"/>
        <w:lang w:val="de-DE"/>
      </w:rPr>
      <w:t>4</w:t>
    </w:r>
    <w:r w:rsidRPr="009F5BF4">
      <w:rPr>
        <w:rFonts w:ascii="Arial" w:hAnsi="Arial" w:cs="Arial"/>
        <w:sz w:val="20"/>
        <w:szCs w:val="20"/>
        <w:lang w:val="de-DE"/>
      </w:rPr>
      <w:t xml:space="preserve">/2025 – </w:t>
    </w:r>
    <w:proofErr w:type="spellStart"/>
    <w:r w:rsidR="009D3043">
      <w:rPr>
        <w:rFonts w:ascii="Arial" w:hAnsi="Arial" w:cs="Arial"/>
        <w:sz w:val="20"/>
        <w:szCs w:val="20"/>
        <w:lang w:val="de-DE"/>
      </w:rPr>
      <w:t>Subject</w:t>
    </w:r>
    <w:proofErr w:type="spellEnd"/>
    <w:r w:rsidR="009D3043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9D3043">
      <w:rPr>
        <w:rFonts w:ascii="Arial" w:hAnsi="Arial" w:cs="Arial"/>
        <w:sz w:val="20"/>
        <w:szCs w:val="20"/>
        <w:lang w:val="de-DE"/>
      </w:rPr>
      <w:t>technical</w:t>
    </w:r>
    <w:proofErr w:type="spellEnd"/>
    <w:r w:rsidR="009D3043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9D3043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CA93A" w14:textId="77777777" w:rsidR="00072D6B" w:rsidRDefault="00072D6B" w:rsidP="00E07C95">
      <w:pPr>
        <w:spacing w:after="0" w:line="240" w:lineRule="auto"/>
      </w:pPr>
      <w:r>
        <w:separator/>
      </w:r>
    </w:p>
  </w:footnote>
  <w:footnote w:type="continuationSeparator" w:id="0">
    <w:p w14:paraId="4CEDA70E" w14:textId="77777777" w:rsidR="00072D6B" w:rsidRDefault="00072D6B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2D6B"/>
    <w:rsid w:val="00090A56"/>
    <w:rsid w:val="000B4A26"/>
    <w:rsid w:val="000F74A9"/>
    <w:rsid w:val="00111F3D"/>
    <w:rsid w:val="0011758A"/>
    <w:rsid w:val="0014551D"/>
    <w:rsid w:val="0015074B"/>
    <w:rsid w:val="00150D2F"/>
    <w:rsid w:val="00152B1E"/>
    <w:rsid w:val="00153CA6"/>
    <w:rsid w:val="00165541"/>
    <w:rsid w:val="001813DB"/>
    <w:rsid w:val="001A7E07"/>
    <w:rsid w:val="00243C35"/>
    <w:rsid w:val="002442ED"/>
    <w:rsid w:val="00282AE6"/>
    <w:rsid w:val="00283AE2"/>
    <w:rsid w:val="0029639D"/>
    <w:rsid w:val="002B3625"/>
    <w:rsid w:val="00305D7A"/>
    <w:rsid w:val="003233AF"/>
    <w:rsid w:val="00326F90"/>
    <w:rsid w:val="00393A8E"/>
    <w:rsid w:val="003E3208"/>
    <w:rsid w:val="00435535"/>
    <w:rsid w:val="0046081F"/>
    <w:rsid w:val="004E091A"/>
    <w:rsid w:val="004F6043"/>
    <w:rsid w:val="00506178"/>
    <w:rsid w:val="00512667"/>
    <w:rsid w:val="00513D79"/>
    <w:rsid w:val="00550E63"/>
    <w:rsid w:val="005B0BF6"/>
    <w:rsid w:val="006212DE"/>
    <w:rsid w:val="006358A1"/>
    <w:rsid w:val="006726F9"/>
    <w:rsid w:val="006927F4"/>
    <w:rsid w:val="00694B4A"/>
    <w:rsid w:val="006C3CDC"/>
    <w:rsid w:val="006F6E85"/>
    <w:rsid w:val="0071282F"/>
    <w:rsid w:val="007210E4"/>
    <w:rsid w:val="00726307"/>
    <w:rsid w:val="007A0B54"/>
    <w:rsid w:val="007C684B"/>
    <w:rsid w:val="007E07CD"/>
    <w:rsid w:val="0080715D"/>
    <w:rsid w:val="00813FBB"/>
    <w:rsid w:val="008529A7"/>
    <w:rsid w:val="008572E8"/>
    <w:rsid w:val="008F02D6"/>
    <w:rsid w:val="009A1B0E"/>
    <w:rsid w:val="009D3043"/>
    <w:rsid w:val="00A03175"/>
    <w:rsid w:val="00AA1D8D"/>
    <w:rsid w:val="00AB180E"/>
    <w:rsid w:val="00B47730"/>
    <w:rsid w:val="00C4094A"/>
    <w:rsid w:val="00C565F8"/>
    <w:rsid w:val="00C8462A"/>
    <w:rsid w:val="00CB0664"/>
    <w:rsid w:val="00CB15BC"/>
    <w:rsid w:val="00D00EA6"/>
    <w:rsid w:val="00D26FDD"/>
    <w:rsid w:val="00D804AB"/>
    <w:rsid w:val="00DA03F3"/>
    <w:rsid w:val="00E07C95"/>
    <w:rsid w:val="00E340DB"/>
    <w:rsid w:val="00ED632A"/>
    <w:rsid w:val="00F634FC"/>
    <w:rsid w:val="00F70DBF"/>
    <w:rsid w:val="00FC693F"/>
    <w:rsid w:val="00FF397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Basic (342)</TermName>
          <TermId xmlns="http://schemas.microsoft.com/office/infopath/2007/PartnerControls">a6a40b18-7fc4-4ae8-ad47-e5d1ac5a2410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820B0-4861-42E9-85C6-EB2721200A13}"/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1417</Characters>
  <Application>Microsoft Office Word</Application>
  <DocSecurity>0</DocSecurity>
  <Lines>11</Lines>
  <Paragraphs>3</Paragraphs>
  <ScaleCrop>false</ScaleCrop>
  <Manager/>
  <Company/>
  <LinksUpToDate>false</LinksUpToDate>
  <CharactersWithSpaces>1638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47</cp:revision>
  <dcterms:created xsi:type="dcterms:W3CDTF">2025-07-16T09:14:00Z</dcterms:created>
  <dcterms:modified xsi:type="dcterms:W3CDTF">2025-08-04T07:28:00Z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322;#SST-L Alux Basic (342)|a6a40b18-7fc4-4ae8-ad47-e5d1ac5a2410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322;#SST-L Alux Basic (342)|a6a40b18-7fc4-4ae8-ad47-e5d1ac5a2410</vt:lpwstr>
  </property>
</Properties>
</file>