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C288E" w14:textId="67A0E85F" w:rsidR="00170E1E" w:rsidRPr="00697118" w:rsidRDefault="00170E1E" w:rsidP="00170E1E">
      <w:pPr>
        <w:pBdr>
          <w:top w:val="single" w:sz="4" w:space="1" w:color="auto"/>
          <w:bottom w:val="single" w:sz="4" w:space="1" w:color="auto"/>
        </w:pBdr>
        <w:spacing w:line="240" w:lineRule="auto"/>
        <w:rPr>
          <w:rFonts w:ascii="Arial" w:hAnsi="Arial" w:cs="Arial"/>
          <w:sz w:val="18"/>
          <w:szCs w:val="18"/>
          <w:lang w:val="fr-FR"/>
        </w:rPr>
      </w:pPr>
      <w:r w:rsidRPr="00697118">
        <w:rPr>
          <w:rFonts w:ascii="Arial" w:hAnsi="Arial" w:cs="Arial"/>
          <w:sz w:val="18"/>
          <w:szCs w:val="18"/>
          <w:lang w:val="fr-FR"/>
        </w:rPr>
        <w:t>Proje</w:t>
      </w:r>
      <w:r w:rsidR="00697118" w:rsidRPr="00697118">
        <w:rPr>
          <w:rFonts w:ascii="Arial" w:hAnsi="Arial" w:cs="Arial"/>
          <w:sz w:val="18"/>
          <w:szCs w:val="18"/>
          <w:lang w:val="fr-FR"/>
        </w:rPr>
        <w:t>c</w:t>
      </w:r>
      <w:r w:rsidRPr="00697118">
        <w:rPr>
          <w:rFonts w:ascii="Arial" w:hAnsi="Arial" w:cs="Arial"/>
          <w:sz w:val="18"/>
          <w:szCs w:val="18"/>
          <w:lang w:val="fr-FR"/>
        </w:rPr>
        <w:t>t</w:t>
      </w:r>
      <w:r w:rsidRPr="00697118">
        <w:rPr>
          <w:rFonts w:ascii="Arial" w:hAnsi="Arial" w:cs="Arial"/>
          <w:sz w:val="18"/>
          <w:szCs w:val="18"/>
          <w:lang w:val="fr-FR"/>
        </w:rPr>
        <w:tab/>
      </w:r>
      <w:r w:rsidRPr="00697118">
        <w:rPr>
          <w:rFonts w:ascii="Arial" w:hAnsi="Arial" w:cs="Arial"/>
          <w:sz w:val="18"/>
          <w:szCs w:val="18"/>
          <w:lang w:val="fr-FR"/>
        </w:rPr>
        <w:tab/>
        <w:t>xx</w:t>
      </w:r>
    </w:p>
    <w:p w14:paraId="4BEC77F9" w14:textId="7C7D2339" w:rsidR="00170E1E" w:rsidRPr="00697118" w:rsidRDefault="00170E1E" w:rsidP="00170E1E">
      <w:pPr>
        <w:pBdr>
          <w:top w:val="single" w:sz="4" w:space="6" w:color="auto"/>
        </w:pBdr>
        <w:spacing w:line="240" w:lineRule="auto"/>
        <w:rPr>
          <w:rFonts w:ascii="Arial" w:hAnsi="Arial" w:cs="Arial"/>
          <w:b/>
          <w:lang w:val="fr-FR"/>
        </w:rPr>
      </w:pPr>
      <w:r w:rsidRPr="00697118">
        <w:rPr>
          <w:rFonts w:ascii="Arial" w:hAnsi="Arial" w:cs="Arial"/>
          <w:b/>
          <w:lang w:val="fr-FR"/>
        </w:rPr>
        <w:br/>
      </w:r>
      <w:r w:rsidR="00697118">
        <w:rPr>
          <w:rFonts w:ascii="Arial" w:hAnsi="Arial" w:cs="Arial"/>
          <w:b/>
          <w:lang w:val="fr-FR"/>
        </w:rPr>
        <w:t>CAHIER DES CHARGES – SALLE BLANCHE</w:t>
      </w:r>
      <w:r w:rsidRPr="00697118">
        <w:rPr>
          <w:rFonts w:ascii="Arial" w:hAnsi="Arial" w:cs="Arial"/>
          <w:b/>
          <w:lang w:val="fr-FR"/>
        </w:rPr>
        <w:br/>
      </w:r>
    </w:p>
    <w:p w14:paraId="6247974B" w14:textId="77777777" w:rsidR="00697118" w:rsidRPr="002A54FF" w:rsidRDefault="00697118" w:rsidP="00697118">
      <w:pPr>
        <w:pBdr>
          <w:top w:val="single" w:sz="4" w:space="1" w:color="auto"/>
          <w:bottom w:val="single" w:sz="4" w:space="1" w:color="auto"/>
        </w:pBdr>
        <w:rPr>
          <w:rFonts w:ascii="Arial" w:hAnsi="Arial" w:cs="Arial"/>
          <w:sz w:val="16"/>
          <w:szCs w:val="16"/>
          <w:lang w:val="fr-FR"/>
        </w:rPr>
      </w:pPr>
      <w:r w:rsidRPr="002A54FF">
        <w:rPr>
          <w:rFonts w:ascii="Arial" w:hAnsi="Arial" w:cs="Arial"/>
          <w:sz w:val="16"/>
          <w:szCs w:val="16"/>
          <w:lang w:val="fr-FR"/>
        </w:rPr>
        <w:t>POS.</w:t>
      </w:r>
      <w:r w:rsidRPr="002A54FF">
        <w:rPr>
          <w:rFonts w:ascii="Arial" w:hAnsi="Arial" w:cs="Arial"/>
          <w:sz w:val="16"/>
          <w:szCs w:val="16"/>
          <w:lang w:val="fr-FR"/>
        </w:rPr>
        <w:tab/>
      </w:r>
      <w:r>
        <w:rPr>
          <w:rFonts w:ascii="Arial" w:hAnsi="Arial" w:cs="Arial"/>
          <w:sz w:val="16"/>
          <w:szCs w:val="16"/>
          <w:lang w:val="fr-FR"/>
        </w:rPr>
        <w:tab/>
      </w:r>
      <w:r w:rsidRPr="006F09D7">
        <w:rPr>
          <w:rFonts w:ascii="Arial" w:hAnsi="Arial" w:cs="Arial"/>
          <w:sz w:val="16"/>
          <w:szCs w:val="16"/>
          <w:lang w:val="fr-FR"/>
        </w:rPr>
        <w:t>DESCRIP</w:t>
      </w:r>
      <w:r w:rsidRPr="006F09D7">
        <w:rPr>
          <w:rFonts w:ascii="Arial" w:hAnsi="Arial" w:cs="Arial"/>
          <w:sz w:val="16"/>
          <w:szCs w:val="16"/>
          <w:lang w:val="fr-FR"/>
        </w:rPr>
        <w:tab/>
      </w:r>
      <w:r w:rsidRPr="006F09D7">
        <w:rPr>
          <w:rFonts w:ascii="Arial" w:hAnsi="Arial" w:cs="Arial"/>
          <w:sz w:val="16"/>
          <w:szCs w:val="16"/>
          <w:lang w:val="fr-FR"/>
        </w:rPr>
        <w:tab/>
      </w:r>
      <w:r w:rsidRPr="006F09D7">
        <w:rPr>
          <w:rFonts w:ascii="Arial" w:hAnsi="Arial" w:cs="Arial"/>
          <w:sz w:val="16"/>
          <w:szCs w:val="16"/>
          <w:lang w:val="fr-FR"/>
        </w:rPr>
        <w:tab/>
        <w:t>QUANTITE</w:t>
      </w:r>
      <w:r w:rsidRPr="006F09D7">
        <w:rPr>
          <w:rFonts w:ascii="Arial" w:hAnsi="Arial" w:cs="Arial"/>
          <w:sz w:val="16"/>
          <w:szCs w:val="16"/>
          <w:lang w:val="fr-FR"/>
        </w:rPr>
        <w:tab/>
        <w:t>UNITE</w:t>
      </w:r>
      <w:r w:rsidRPr="006F09D7">
        <w:rPr>
          <w:rFonts w:ascii="Arial" w:hAnsi="Arial" w:cs="Arial"/>
          <w:sz w:val="16"/>
          <w:szCs w:val="16"/>
          <w:lang w:val="fr-FR"/>
        </w:rPr>
        <w:tab/>
      </w:r>
      <w:r w:rsidRPr="006F09D7">
        <w:rPr>
          <w:rFonts w:ascii="Arial" w:hAnsi="Arial" w:cs="Arial"/>
          <w:sz w:val="16"/>
          <w:szCs w:val="16"/>
          <w:lang w:val="fr-FR"/>
        </w:rPr>
        <w:tab/>
        <w:t>PRIX UNITAIR</w:t>
      </w:r>
      <w:r>
        <w:rPr>
          <w:rFonts w:ascii="Arial" w:hAnsi="Arial" w:cs="Arial"/>
          <w:sz w:val="16"/>
          <w:szCs w:val="16"/>
          <w:lang w:val="fr-FR"/>
        </w:rPr>
        <w:t>E</w:t>
      </w:r>
      <w:r w:rsidRPr="006F09D7">
        <w:rPr>
          <w:rFonts w:ascii="Arial" w:hAnsi="Arial" w:cs="Arial"/>
          <w:sz w:val="16"/>
          <w:szCs w:val="16"/>
          <w:lang w:val="fr-FR"/>
        </w:rPr>
        <w:tab/>
      </w:r>
      <w:r>
        <w:rPr>
          <w:rFonts w:ascii="Arial" w:hAnsi="Arial" w:cs="Arial"/>
          <w:sz w:val="16"/>
          <w:szCs w:val="16"/>
          <w:lang w:val="fr-FR"/>
        </w:rPr>
        <w:t>PRIX TOTAL</w:t>
      </w:r>
    </w:p>
    <w:p w14:paraId="67850C9E" w14:textId="77777777" w:rsidR="00170E1E" w:rsidRPr="00697118" w:rsidRDefault="00170E1E" w:rsidP="00170E1E">
      <w:pPr>
        <w:autoSpaceDE w:val="0"/>
        <w:autoSpaceDN w:val="0"/>
        <w:adjustRightInd w:val="0"/>
        <w:spacing w:after="0" w:line="240" w:lineRule="auto"/>
        <w:rPr>
          <w:rFonts w:ascii="Arial" w:hAnsi="Arial" w:cs="Arial"/>
          <w:sz w:val="18"/>
          <w:szCs w:val="18"/>
          <w:lang w:val="fr-FR"/>
        </w:rPr>
      </w:pPr>
    </w:p>
    <w:p w14:paraId="7641ECE6" w14:textId="6AAA2F9D" w:rsidR="00170E1E" w:rsidRPr="00697118" w:rsidRDefault="00170E1E" w:rsidP="00170E1E">
      <w:pPr>
        <w:autoSpaceDE w:val="0"/>
        <w:autoSpaceDN w:val="0"/>
        <w:adjustRightInd w:val="0"/>
        <w:spacing w:after="0" w:line="240" w:lineRule="auto"/>
        <w:rPr>
          <w:rFonts w:ascii="Arial" w:hAnsi="Arial" w:cs="Arial"/>
          <w:b/>
          <w:sz w:val="18"/>
          <w:szCs w:val="18"/>
          <w:lang w:val="fr-FR"/>
        </w:rPr>
      </w:pPr>
      <w:r w:rsidRPr="00F078BD">
        <w:rPr>
          <w:rFonts w:ascii="Arial" w:hAnsi="Arial" w:cs="Arial"/>
          <w:b/>
          <w:sz w:val="18"/>
          <w:szCs w:val="18"/>
          <w:lang w:val="fr-FR"/>
        </w:rPr>
        <w:t>01.01</w:t>
      </w:r>
      <w:r w:rsidRPr="00F078BD">
        <w:rPr>
          <w:rFonts w:ascii="Arial" w:hAnsi="Arial" w:cs="Arial"/>
          <w:b/>
          <w:sz w:val="18"/>
          <w:szCs w:val="18"/>
          <w:lang w:val="fr-FR"/>
        </w:rPr>
        <w:tab/>
      </w:r>
      <w:r w:rsidRPr="00F078BD">
        <w:rPr>
          <w:rFonts w:ascii="Arial" w:hAnsi="Arial" w:cs="Arial"/>
          <w:b/>
          <w:sz w:val="18"/>
          <w:szCs w:val="18"/>
          <w:lang w:val="fr-FR"/>
        </w:rPr>
        <w:tab/>
      </w:r>
      <w:r w:rsidR="00697118" w:rsidRPr="006F09D7">
        <w:rPr>
          <w:rFonts w:ascii="Arial" w:hAnsi="Arial" w:cs="Arial"/>
          <w:b/>
          <w:sz w:val="18"/>
          <w:szCs w:val="18"/>
          <w:lang w:val="fr-FR"/>
        </w:rPr>
        <w:t>PORTES POUR SALLES BLANCHES</w:t>
      </w:r>
    </w:p>
    <w:p w14:paraId="5A2A3C26" w14:textId="77777777" w:rsidR="00170E1E" w:rsidRPr="00F078BD" w:rsidRDefault="00170E1E" w:rsidP="00170E1E">
      <w:pPr>
        <w:autoSpaceDE w:val="0"/>
        <w:autoSpaceDN w:val="0"/>
        <w:adjustRightInd w:val="0"/>
        <w:spacing w:after="0" w:line="240" w:lineRule="auto"/>
        <w:rPr>
          <w:rFonts w:ascii="Arial" w:hAnsi="Arial" w:cs="Arial"/>
          <w:b/>
          <w:sz w:val="18"/>
          <w:szCs w:val="18"/>
          <w:lang w:val="fr-FR"/>
        </w:rPr>
      </w:pPr>
    </w:p>
    <w:p w14:paraId="033A6454" w14:textId="77777777" w:rsidR="00697118" w:rsidRPr="00F078BD" w:rsidRDefault="00170E1E" w:rsidP="00697118">
      <w:pPr>
        <w:spacing w:line="240" w:lineRule="auto"/>
        <w:ind w:left="1410" w:hanging="1410"/>
        <w:rPr>
          <w:rFonts w:ascii="Arial" w:hAnsi="Arial" w:cs="Arial"/>
          <w:b/>
          <w:bCs/>
          <w:sz w:val="18"/>
          <w:szCs w:val="18"/>
          <w:lang w:val="fr-FR"/>
        </w:rPr>
      </w:pPr>
      <w:r w:rsidRPr="00F078BD">
        <w:rPr>
          <w:rFonts w:ascii="Arial" w:hAnsi="Arial" w:cs="Arial"/>
          <w:b/>
          <w:sz w:val="18"/>
          <w:szCs w:val="18"/>
          <w:lang w:val="fr-FR"/>
        </w:rPr>
        <w:t>01.01.0010</w:t>
      </w:r>
      <w:r w:rsidRPr="00F078BD">
        <w:rPr>
          <w:rFonts w:ascii="Arial" w:hAnsi="Arial" w:cs="Arial"/>
          <w:b/>
          <w:sz w:val="18"/>
          <w:szCs w:val="18"/>
          <w:lang w:val="fr-FR"/>
        </w:rPr>
        <w:tab/>
      </w:r>
      <w:r w:rsidR="00697118" w:rsidRPr="00F078BD">
        <w:rPr>
          <w:rFonts w:ascii="Arial" w:hAnsi="Arial" w:cs="Arial"/>
          <w:b/>
          <w:bCs/>
          <w:sz w:val="18"/>
          <w:szCs w:val="18"/>
          <w:lang w:val="fr-FR"/>
        </w:rPr>
        <w:t>PORTAIL ROULANT À GRANDE VITESSE</w:t>
      </w:r>
      <w:r w:rsidR="00697118" w:rsidRPr="00F078BD">
        <w:rPr>
          <w:rFonts w:ascii="Arial" w:hAnsi="Arial" w:cs="Arial"/>
          <w:b/>
          <w:bCs/>
          <w:sz w:val="18"/>
          <w:szCs w:val="18"/>
          <w:lang w:val="fr-FR"/>
        </w:rPr>
        <w:br/>
        <w:t>Produit principal : EFAFLEX type « EFA-SRT® CR C » ISO 7</w:t>
      </w:r>
      <w:r w:rsidR="00697118" w:rsidRPr="00F078BD">
        <w:rPr>
          <w:rFonts w:ascii="Arial" w:hAnsi="Arial" w:cs="Arial"/>
          <w:b/>
          <w:bCs/>
          <w:sz w:val="18"/>
          <w:szCs w:val="18"/>
          <w:lang w:val="fr-FR"/>
        </w:rPr>
        <w:br/>
        <w:t>Fabrication : 0,000 x 0,000 mm</w:t>
      </w:r>
    </w:p>
    <w:p w14:paraId="4F08976A" w14:textId="77777777" w:rsidR="00697118" w:rsidRDefault="00697118" w:rsidP="00697118">
      <w:pPr>
        <w:spacing w:line="240" w:lineRule="auto"/>
        <w:ind w:left="1410" w:hanging="1410"/>
        <w:rPr>
          <w:rFonts w:ascii="Arial" w:hAnsi="Arial" w:cs="Arial"/>
          <w:sz w:val="18"/>
          <w:szCs w:val="18"/>
          <w:lang w:val="fr-FR"/>
        </w:rPr>
      </w:pPr>
      <w:r w:rsidRPr="00697118">
        <w:rPr>
          <w:rFonts w:ascii="Arial" w:hAnsi="Arial" w:cs="Arial"/>
          <w:b/>
          <w:bCs/>
          <w:sz w:val="18"/>
          <w:szCs w:val="18"/>
          <w:lang w:val="fr-FR"/>
        </w:rPr>
        <w:br/>
      </w:r>
      <w:r w:rsidRPr="00697118">
        <w:rPr>
          <w:rFonts w:ascii="Arial" w:hAnsi="Arial" w:cs="Arial"/>
          <w:sz w:val="18"/>
          <w:szCs w:val="18"/>
          <w:lang w:val="fr-FR"/>
        </w:rPr>
        <w:t>Fabrication, livraison et installation de</w:t>
      </w:r>
      <w:r w:rsidRPr="00697118">
        <w:rPr>
          <w:rFonts w:ascii="Arial" w:hAnsi="Arial"/>
          <w:sz w:val="18"/>
          <w:szCs w:val="18"/>
          <w:lang w:val="fr-FR"/>
        </w:rPr>
        <w:t>:</w:t>
      </w:r>
      <w:r w:rsidR="00807537" w:rsidRPr="00697118">
        <w:rPr>
          <w:rFonts w:ascii="Arial" w:hAnsi="Arial"/>
          <w:sz w:val="18"/>
          <w:szCs w:val="18"/>
          <w:lang w:val="fr-FR"/>
        </w:rPr>
        <w:br/>
      </w:r>
      <w:r w:rsidR="00614EC8" w:rsidRPr="00697118">
        <w:rPr>
          <w:rFonts w:ascii="Arial" w:hAnsi="Arial"/>
          <w:sz w:val="18"/>
          <w:szCs w:val="18"/>
          <w:lang w:val="fr-FR"/>
        </w:rPr>
        <w:br/>
      </w:r>
      <w:r w:rsidRPr="00697118">
        <w:rPr>
          <w:rFonts w:ascii="Arial" w:hAnsi="Arial" w:cs="Arial"/>
          <w:sz w:val="18"/>
          <w:szCs w:val="18"/>
          <w:lang w:val="fr-FR"/>
        </w:rPr>
        <w:t>Porte roulante avec tablier flexible et faible perméabilité à l'air pour une utilisation industrielle continue dans les salles propres et salles blanches avec exigences GMP.</w:t>
      </w:r>
    </w:p>
    <w:p w14:paraId="03A64D75" w14:textId="77777777" w:rsidR="003C1204" w:rsidRDefault="00664646" w:rsidP="00697118">
      <w:pPr>
        <w:spacing w:line="240" w:lineRule="auto"/>
        <w:ind w:left="1410" w:hanging="1410"/>
        <w:rPr>
          <w:rFonts w:ascii="Arial" w:hAnsi="Arial" w:cs="Arial"/>
          <w:sz w:val="18"/>
          <w:szCs w:val="18"/>
          <w:lang w:val="fr-FR"/>
        </w:rPr>
      </w:pPr>
      <w:r w:rsidRPr="00697118">
        <w:rPr>
          <w:rFonts w:ascii="Arial" w:hAnsi="Arial" w:cs="Arial"/>
          <w:sz w:val="18"/>
          <w:szCs w:val="18"/>
          <w:lang w:val="fr-FR"/>
        </w:rPr>
        <w:br/>
      </w:r>
      <w:r w:rsidR="00697118" w:rsidRPr="00697118">
        <w:rPr>
          <w:rFonts w:ascii="Arial" w:hAnsi="Arial" w:cs="Arial"/>
          <w:sz w:val="18"/>
          <w:szCs w:val="18"/>
          <w:lang w:val="fr-FR"/>
        </w:rPr>
        <w:t>Le EFA-SRT® CR C avec commande externe est, selon le « certificat de test pour la propreté de l'air » du TÜV SÜD, adapté pour une utilisation dans des salles blanches jusqu'à la classe ISO 7 selon EN ISO 14644-1 pour des tailles de particules &gt;= 0,1x10^-6 m. La commande est standard dans un boîtier en plastique externe.</w:t>
      </w:r>
      <w:r w:rsidR="00A445C4" w:rsidRPr="00697118">
        <w:rPr>
          <w:rFonts w:ascii="Arial" w:hAnsi="Arial" w:cs="Arial"/>
          <w:sz w:val="18"/>
          <w:szCs w:val="18"/>
          <w:lang w:val="fr-FR"/>
        </w:rPr>
        <w:br/>
      </w:r>
      <w:r w:rsidR="00A445C4" w:rsidRPr="00697118">
        <w:rPr>
          <w:rFonts w:ascii="Arial" w:hAnsi="Arial" w:cs="Arial"/>
          <w:sz w:val="18"/>
          <w:szCs w:val="18"/>
          <w:lang w:val="fr-FR"/>
        </w:rPr>
        <w:br/>
      </w:r>
      <w:r w:rsidR="003C1204" w:rsidRPr="003C1204">
        <w:rPr>
          <w:rFonts w:ascii="Arial" w:hAnsi="Arial" w:cs="Arial"/>
          <w:sz w:val="18"/>
          <w:szCs w:val="18"/>
          <w:lang w:val="fr-FR"/>
        </w:rPr>
        <w:t>Le système de porte offre une bonne étanchéité à l'air (jusqu'à 50 m3/h selon la taille de la porte et le côté d'installation) avec une résistance à la pression allant jusqu'à 30 Pa.</w:t>
      </w:r>
      <w:r w:rsidR="00A445C4" w:rsidRPr="003C1204">
        <w:rPr>
          <w:rFonts w:ascii="Arial" w:hAnsi="Arial" w:cs="Arial"/>
          <w:sz w:val="18"/>
          <w:szCs w:val="18"/>
          <w:lang w:val="fr-FR"/>
        </w:rPr>
        <w:br/>
      </w:r>
      <w:r w:rsidR="00A445C4" w:rsidRPr="003C1204">
        <w:rPr>
          <w:rFonts w:ascii="Arial" w:hAnsi="Arial" w:cs="Arial"/>
          <w:sz w:val="18"/>
          <w:szCs w:val="18"/>
          <w:lang w:val="fr-FR"/>
        </w:rPr>
        <w:br/>
      </w:r>
      <w:r w:rsidR="003C1204" w:rsidRPr="003C1204">
        <w:rPr>
          <w:rFonts w:ascii="Arial" w:hAnsi="Arial" w:cs="Arial"/>
          <w:sz w:val="18"/>
          <w:szCs w:val="18"/>
          <w:lang w:val="fr-FR"/>
        </w:rPr>
        <w:t>Les cadres étroits permettent une installation peu encombrante même dans des espaces restreints. Grâce à un codeur absolu intégré, la porte peut reprendre immédiatement son fonctionnement automatique après une panne de courant, sans nécessiter de synchronisation manuelle.</w:t>
      </w:r>
      <w:r w:rsidR="00A445C4" w:rsidRPr="003C1204">
        <w:rPr>
          <w:rFonts w:ascii="Arial" w:hAnsi="Arial"/>
          <w:sz w:val="18"/>
          <w:szCs w:val="18"/>
          <w:lang w:val="fr-FR"/>
        </w:rPr>
        <w:br/>
      </w:r>
      <w:r w:rsidR="00A445C4" w:rsidRPr="003C1204">
        <w:rPr>
          <w:rFonts w:ascii="Arial" w:hAnsi="Arial"/>
          <w:sz w:val="18"/>
          <w:szCs w:val="18"/>
          <w:lang w:val="fr-FR"/>
        </w:rPr>
        <w:br/>
      </w:r>
      <w:r w:rsidR="003C1204" w:rsidRPr="003C1204">
        <w:rPr>
          <w:rFonts w:ascii="Arial" w:hAnsi="Arial" w:cs="Arial"/>
          <w:sz w:val="18"/>
          <w:szCs w:val="18"/>
          <w:lang w:val="fr-FR"/>
        </w:rPr>
        <w:t>Toutes les parties visibles de la construction de portail autoportante et fermée sur elle-même sont en acier inoxydable V2A. La construction est reliée en grande partie sans vis et toutes les surfaces sont conçues verticalement ou en biais afin d’éviter les dépôts de particules.</w:t>
      </w:r>
    </w:p>
    <w:p w14:paraId="67C7B16D" w14:textId="2585361D" w:rsidR="003C1204" w:rsidRPr="003C1204" w:rsidRDefault="003C1204" w:rsidP="003C1204">
      <w:pPr>
        <w:spacing w:line="240" w:lineRule="auto"/>
        <w:ind w:left="1410"/>
        <w:rPr>
          <w:rFonts w:ascii="Arial" w:hAnsi="Arial" w:cs="Arial"/>
          <w:sz w:val="18"/>
          <w:szCs w:val="18"/>
          <w:lang w:val="fr-FR"/>
        </w:rPr>
      </w:pPr>
      <w:r w:rsidRPr="003C1204">
        <w:rPr>
          <w:rFonts w:ascii="Arial" w:hAnsi="Arial" w:cs="Arial"/>
          <w:sz w:val="18"/>
          <w:szCs w:val="18"/>
          <w:lang w:val="fr-FR"/>
        </w:rPr>
        <w:t>Dans la version standard, l'installation du portail est réalisée avec une couverture de 15°.</w:t>
      </w:r>
      <w:r w:rsidR="00A445C4" w:rsidRPr="003C1204">
        <w:rPr>
          <w:rFonts w:ascii="Arial" w:hAnsi="Arial"/>
          <w:sz w:val="18"/>
          <w:szCs w:val="18"/>
          <w:lang w:val="fr-FR"/>
        </w:rPr>
        <w:br/>
      </w:r>
      <w:r w:rsidR="00A445C4" w:rsidRPr="003C1204">
        <w:rPr>
          <w:rFonts w:ascii="Arial" w:hAnsi="Arial"/>
          <w:sz w:val="18"/>
          <w:szCs w:val="18"/>
          <w:lang w:val="fr-FR"/>
        </w:rPr>
        <w:br/>
      </w:r>
      <w:r w:rsidRPr="003C1204">
        <w:rPr>
          <w:rFonts w:ascii="Arial" w:hAnsi="Arial" w:cs="Arial"/>
          <w:sz w:val="18"/>
          <w:szCs w:val="18"/>
          <w:lang w:val="fr-FR"/>
        </w:rPr>
        <w:t>Le vantail du portail est constitué d'un tissu polyester flexible enduit de PVC d'une épaisseur de 2 mm (conforme FDA, antistatique), enroulé sur un axe horizontal (également en acier inoxydable). Couleur : blanc papyrus similaire au RAL 9018, gris clair similaire au RAL 7035, gris signal similaire au RAL 7004, blanc pur similaire au RAL 9010.</w:t>
      </w:r>
      <w:r w:rsidR="00A445C4" w:rsidRPr="003C1204">
        <w:rPr>
          <w:rFonts w:ascii="Arial" w:hAnsi="Arial"/>
          <w:sz w:val="18"/>
          <w:szCs w:val="18"/>
          <w:lang w:val="fr-FR"/>
        </w:rPr>
        <w:br/>
      </w:r>
      <w:r w:rsidR="00A445C4" w:rsidRPr="003C1204">
        <w:rPr>
          <w:rFonts w:ascii="Arial" w:hAnsi="Arial"/>
          <w:sz w:val="18"/>
          <w:szCs w:val="18"/>
          <w:lang w:val="fr-FR"/>
        </w:rPr>
        <w:br/>
      </w:r>
      <w:r w:rsidRPr="003C1204">
        <w:rPr>
          <w:rFonts w:ascii="Arial" w:hAnsi="Arial" w:cs="Arial"/>
          <w:sz w:val="18"/>
          <w:szCs w:val="18"/>
          <w:lang w:val="fr-FR"/>
        </w:rPr>
        <w:t>La densité typiquement élevée est obtenue en pressant le rideau latéralement et dans la zone de l’encadrement contre des profilés en acier inoxydable sous surpression ou sous-dépression.</w:t>
      </w:r>
    </w:p>
    <w:p w14:paraId="45955B62" w14:textId="77777777" w:rsidR="00760EF3" w:rsidRDefault="00A445C4" w:rsidP="003C1204">
      <w:pPr>
        <w:spacing w:line="240" w:lineRule="auto"/>
        <w:ind w:left="1410"/>
        <w:rPr>
          <w:rFonts w:ascii="Arial" w:hAnsi="Arial" w:cs="Arial"/>
          <w:sz w:val="18"/>
          <w:szCs w:val="18"/>
          <w:lang w:val="fr-FR"/>
        </w:rPr>
      </w:pPr>
      <w:r w:rsidRPr="003C1204">
        <w:rPr>
          <w:rFonts w:ascii="Arial" w:hAnsi="Arial"/>
          <w:sz w:val="18"/>
          <w:szCs w:val="18"/>
          <w:lang w:val="fr-FR"/>
        </w:rPr>
        <w:br/>
      </w:r>
      <w:r w:rsidR="003C1204" w:rsidRPr="003C1204">
        <w:rPr>
          <w:rFonts w:ascii="Arial" w:hAnsi="Arial" w:cs="Arial"/>
          <w:sz w:val="18"/>
          <w:szCs w:val="18"/>
          <w:lang w:val="fr-FR"/>
        </w:rPr>
        <w:t>Le treillis lumineux de ligne de porte EFA-TLG®, testé par le TÜV et fourni de série, offre un niveau maximal de sécurité active et passive :</w:t>
      </w:r>
      <w:r w:rsidR="002103EF" w:rsidRPr="003C1204">
        <w:rPr>
          <w:rFonts w:ascii="Arial" w:hAnsi="Arial" w:cs="Arial"/>
          <w:sz w:val="18"/>
          <w:szCs w:val="18"/>
          <w:lang w:val="fr-FR"/>
        </w:rPr>
        <w:br/>
      </w:r>
      <w:r w:rsidR="002103EF" w:rsidRPr="003C1204">
        <w:rPr>
          <w:rFonts w:ascii="Arial" w:hAnsi="Arial" w:cs="Arial"/>
          <w:sz w:val="18"/>
          <w:szCs w:val="18"/>
          <w:lang w:val="fr-FR"/>
        </w:rPr>
        <w:br/>
      </w:r>
      <w:r w:rsidR="00760EF3" w:rsidRPr="00760EF3">
        <w:rPr>
          <w:rFonts w:ascii="Arial" w:hAnsi="Arial" w:cs="Arial"/>
          <w:sz w:val="18"/>
          <w:szCs w:val="18"/>
          <w:lang w:val="fr-FR"/>
        </w:rPr>
        <w:t>Une ouverture d'urgence de la porte, par exemple en cas de panne de courant, est possible à tout moment grâce à un levier situé sur le cadre. Ainsi, la porte est soulevée jusqu'à environ la moitié par un ressort de traction situé dans le cadre. Avec un faible effort, la porte peut ensuite être poussée manuellement jusqu'en haut.</w:t>
      </w:r>
    </w:p>
    <w:p w14:paraId="1D35653A" w14:textId="77777777" w:rsidR="00760EF3" w:rsidRDefault="00A445C4" w:rsidP="003C1204">
      <w:pPr>
        <w:spacing w:line="240" w:lineRule="auto"/>
        <w:ind w:left="1410"/>
        <w:rPr>
          <w:rFonts w:ascii="Arial" w:hAnsi="Arial" w:cs="Arial"/>
          <w:b/>
          <w:bCs/>
          <w:sz w:val="18"/>
          <w:szCs w:val="18"/>
          <w:lang w:val="fr-FR"/>
        </w:rPr>
      </w:pPr>
      <w:r w:rsidRPr="00760EF3">
        <w:rPr>
          <w:rFonts w:ascii="Arial" w:hAnsi="Arial"/>
          <w:sz w:val="18"/>
          <w:szCs w:val="18"/>
          <w:lang w:val="fr-FR"/>
        </w:rPr>
        <w:br/>
      </w:r>
      <w:r w:rsidR="00760EF3" w:rsidRPr="00760EF3">
        <w:rPr>
          <w:rFonts w:ascii="Arial" w:hAnsi="Arial" w:cs="Arial"/>
          <w:b/>
          <w:bCs/>
          <w:sz w:val="18"/>
          <w:szCs w:val="18"/>
          <w:lang w:val="fr-FR"/>
        </w:rPr>
        <w:t>Perméabilité à l’air :</w:t>
      </w:r>
    </w:p>
    <w:p w14:paraId="58A61AB4" w14:textId="77777777" w:rsidR="00760EF3" w:rsidRPr="00760EF3" w:rsidRDefault="00760EF3" w:rsidP="003C1204">
      <w:pPr>
        <w:spacing w:line="240" w:lineRule="auto"/>
        <w:ind w:left="1410"/>
        <w:rPr>
          <w:rFonts w:ascii="Arial" w:hAnsi="Arial" w:cs="Arial"/>
          <w:sz w:val="18"/>
          <w:szCs w:val="18"/>
          <w:lang w:val="fr-FR"/>
        </w:rPr>
      </w:pPr>
      <w:r w:rsidRPr="00760EF3">
        <w:rPr>
          <w:rFonts w:ascii="Arial" w:hAnsi="Arial" w:cs="Arial"/>
          <w:b/>
          <w:bCs/>
          <w:sz w:val="18"/>
          <w:szCs w:val="18"/>
          <w:lang w:val="fr-FR"/>
        </w:rPr>
        <w:t xml:space="preserve"> </w:t>
      </w:r>
      <w:r w:rsidRPr="00760EF3">
        <w:rPr>
          <w:rFonts w:ascii="Arial" w:hAnsi="Arial" w:cs="Arial"/>
          <w:sz w:val="18"/>
          <w:szCs w:val="18"/>
          <w:lang w:val="fr-FR"/>
        </w:rPr>
        <w:t>Montage côté surpression &lt; 20 m³/m²h</w:t>
      </w:r>
    </w:p>
    <w:p w14:paraId="07EB2707" w14:textId="77777777" w:rsidR="00760EF3" w:rsidRPr="00F078BD" w:rsidRDefault="00760EF3" w:rsidP="003C1204">
      <w:pPr>
        <w:spacing w:line="240" w:lineRule="auto"/>
        <w:ind w:left="1410"/>
        <w:rPr>
          <w:rFonts w:ascii="Arial" w:hAnsi="Arial" w:cs="Arial"/>
          <w:sz w:val="18"/>
          <w:szCs w:val="18"/>
          <w:lang w:val="fr-FR"/>
        </w:rPr>
      </w:pPr>
      <w:r w:rsidRPr="00F078BD">
        <w:rPr>
          <w:rFonts w:ascii="Arial" w:hAnsi="Arial" w:cs="Arial"/>
          <w:sz w:val="18"/>
          <w:szCs w:val="18"/>
          <w:lang w:val="fr-FR"/>
        </w:rPr>
        <w:t xml:space="preserve"> Montage côté sous-pression &lt; 50 m³/m²h</w:t>
      </w:r>
    </w:p>
    <w:p w14:paraId="07422054" w14:textId="77777777" w:rsidR="00760EF3" w:rsidRDefault="00760EF3" w:rsidP="003C1204">
      <w:pPr>
        <w:spacing w:line="240" w:lineRule="auto"/>
        <w:ind w:left="1410"/>
        <w:rPr>
          <w:rFonts w:ascii="Arial" w:hAnsi="Arial"/>
          <w:sz w:val="18"/>
          <w:szCs w:val="18"/>
          <w:lang w:val="fr-FR"/>
        </w:rPr>
      </w:pPr>
      <w:r w:rsidRPr="00F078BD">
        <w:rPr>
          <w:rFonts w:ascii="Arial" w:hAnsi="Arial" w:cs="Arial"/>
          <w:sz w:val="18"/>
          <w:szCs w:val="18"/>
          <w:lang w:val="fr-FR"/>
        </w:rPr>
        <w:t xml:space="preserve"> </w:t>
      </w:r>
      <w:r w:rsidRPr="00760EF3">
        <w:rPr>
          <w:rFonts w:ascii="Arial" w:hAnsi="Arial" w:cs="Arial"/>
          <w:sz w:val="18"/>
          <w:szCs w:val="18"/>
          <w:lang w:val="fr-FR"/>
        </w:rPr>
        <w:t>Résistance à la pression jusqu’à 30 Pa</w:t>
      </w:r>
    </w:p>
    <w:p w14:paraId="58B14BCF" w14:textId="652CEB0C" w:rsidR="00760EF3" w:rsidRDefault="001E5D23" w:rsidP="003C1204">
      <w:pPr>
        <w:spacing w:line="240" w:lineRule="auto"/>
        <w:ind w:left="1410"/>
        <w:rPr>
          <w:rFonts w:ascii="Arial" w:hAnsi="Arial" w:cs="Arial"/>
          <w:b/>
          <w:bCs/>
          <w:sz w:val="18"/>
          <w:szCs w:val="18"/>
          <w:lang w:val="fr-FR"/>
        </w:rPr>
      </w:pPr>
      <w:r w:rsidRPr="00760EF3">
        <w:rPr>
          <w:rFonts w:ascii="Arial" w:hAnsi="Arial"/>
          <w:sz w:val="18"/>
          <w:szCs w:val="18"/>
          <w:lang w:val="fr-FR"/>
        </w:rPr>
        <w:br/>
      </w:r>
      <w:r w:rsidR="00FA437B" w:rsidRPr="00760EF3">
        <w:rPr>
          <w:rFonts w:ascii="Arial" w:hAnsi="Arial"/>
          <w:sz w:val="18"/>
          <w:szCs w:val="18"/>
          <w:lang w:val="fr-FR"/>
        </w:rPr>
        <w:br/>
      </w:r>
      <w:r w:rsidR="00760EF3" w:rsidRPr="00760EF3">
        <w:rPr>
          <w:rFonts w:ascii="Arial" w:hAnsi="Arial" w:cs="Arial"/>
          <w:b/>
          <w:bCs/>
          <w:sz w:val="18"/>
          <w:szCs w:val="18"/>
          <w:lang w:val="fr-FR"/>
        </w:rPr>
        <w:t xml:space="preserve">Exécution de la porte selon la norme ISO classe 14644-1 et VDI 2083 feuille 9.1 : </w:t>
      </w:r>
    </w:p>
    <w:p w14:paraId="16200557" w14:textId="77777777" w:rsidR="00760EF3" w:rsidRDefault="00760EF3" w:rsidP="003C1204">
      <w:pPr>
        <w:spacing w:line="240" w:lineRule="auto"/>
        <w:ind w:left="1410"/>
        <w:rPr>
          <w:rFonts w:ascii="Arial" w:hAnsi="Arial"/>
          <w:sz w:val="18"/>
          <w:szCs w:val="18"/>
          <w:lang w:val="fr-FR"/>
        </w:rPr>
      </w:pPr>
      <w:r w:rsidRPr="00760EF3">
        <w:rPr>
          <w:rFonts w:ascii="Arial" w:hAnsi="Arial" w:cs="Arial"/>
          <w:sz w:val="18"/>
          <w:szCs w:val="18"/>
          <w:lang w:val="fr-FR"/>
        </w:rPr>
        <w:t>Classe ISO 7 : Commande externe (au choix en boîtier plastique ou en acier)</w:t>
      </w:r>
      <w:r w:rsidR="0093551B" w:rsidRPr="00760EF3">
        <w:rPr>
          <w:rFonts w:ascii="Arial" w:hAnsi="Arial"/>
          <w:sz w:val="18"/>
          <w:szCs w:val="18"/>
          <w:lang w:val="fr-FR"/>
        </w:rPr>
        <w:br/>
      </w:r>
    </w:p>
    <w:p w14:paraId="4982A505" w14:textId="77777777" w:rsidR="00862C11" w:rsidRDefault="0093551B" w:rsidP="003C1204">
      <w:pPr>
        <w:spacing w:line="240" w:lineRule="auto"/>
        <w:ind w:left="1410"/>
        <w:rPr>
          <w:rFonts w:ascii="Arial" w:hAnsi="Arial"/>
          <w:b/>
          <w:bCs/>
          <w:sz w:val="18"/>
          <w:szCs w:val="18"/>
          <w:lang w:val="fr-FR"/>
        </w:rPr>
      </w:pPr>
      <w:r w:rsidRPr="00760EF3">
        <w:rPr>
          <w:rFonts w:ascii="Arial" w:hAnsi="Arial"/>
          <w:sz w:val="18"/>
          <w:szCs w:val="18"/>
          <w:lang w:val="fr-FR"/>
        </w:rPr>
        <w:lastRenderedPageBreak/>
        <w:br/>
      </w:r>
      <w:r w:rsidR="00862C11" w:rsidRPr="00862C11">
        <w:rPr>
          <w:rFonts w:ascii="Arial" w:hAnsi="Arial"/>
          <w:b/>
          <w:bCs/>
          <w:sz w:val="18"/>
          <w:szCs w:val="18"/>
          <w:lang w:val="fr-FR"/>
        </w:rPr>
        <w:t>Performance :</w:t>
      </w:r>
      <w:r w:rsidR="00862C11" w:rsidRPr="00862C11">
        <w:rPr>
          <w:rFonts w:ascii="Arial" w:hAnsi="Arial"/>
          <w:b/>
          <w:bCs/>
          <w:sz w:val="18"/>
          <w:szCs w:val="18"/>
          <w:lang w:val="fr-FR"/>
        </w:rPr>
        <w:br/>
      </w:r>
      <w:r w:rsidR="00862C11" w:rsidRPr="00862C11">
        <w:rPr>
          <w:rFonts w:ascii="Arial" w:hAnsi="Arial"/>
          <w:sz w:val="18"/>
          <w:szCs w:val="18"/>
          <w:lang w:val="fr-FR"/>
        </w:rPr>
        <w:t>Jusqu'à 200 000 cycles de charge par an sur un cycle de vie du produit de 10 ans</w:t>
      </w:r>
    </w:p>
    <w:p w14:paraId="57141A2B" w14:textId="6B01B5D8" w:rsidR="00862C11" w:rsidRDefault="00E5722F" w:rsidP="003C1204">
      <w:pPr>
        <w:spacing w:line="240" w:lineRule="auto"/>
        <w:ind w:left="1410"/>
        <w:rPr>
          <w:rFonts w:ascii="Arial" w:hAnsi="Arial" w:cs="Arial"/>
          <w:b/>
          <w:bCs/>
          <w:sz w:val="18"/>
          <w:szCs w:val="18"/>
          <w:lang w:val="fr-FR"/>
        </w:rPr>
      </w:pPr>
      <w:r w:rsidRPr="00862C11">
        <w:rPr>
          <w:rFonts w:ascii="Arial" w:hAnsi="Arial" w:cs="Arial"/>
          <w:sz w:val="18"/>
          <w:szCs w:val="18"/>
          <w:lang w:val="fr-FR"/>
        </w:rPr>
        <w:br/>
      </w:r>
      <w:r w:rsidR="00862C11" w:rsidRPr="00862C11">
        <w:rPr>
          <w:rFonts w:ascii="Arial" w:hAnsi="Arial" w:cs="Arial"/>
          <w:b/>
          <w:bCs/>
          <w:sz w:val="18"/>
          <w:szCs w:val="18"/>
          <w:lang w:val="fr-FR"/>
        </w:rPr>
        <w:t>VITESSE D'OUVERTURE : jusqu'à env. 2,0 m/s</w:t>
      </w:r>
      <w:r w:rsidR="00862C11" w:rsidRPr="00862C11">
        <w:rPr>
          <w:rFonts w:ascii="Arial" w:hAnsi="Arial" w:cs="Arial"/>
          <w:b/>
          <w:bCs/>
          <w:sz w:val="18"/>
          <w:szCs w:val="18"/>
          <w:lang w:val="fr-FR"/>
        </w:rPr>
        <w:br/>
        <w:t xml:space="preserve">Vitesse maximale du vantail : jusqu'à 2,5 m/s </w:t>
      </w:r>
      <w:r w:rsidR="00862C11">
        <w:rPr>
          <w:rFonts w:ascii="Arial" w:hAnsi="Arial" w:cs="Arial"/>
          <w:b/>
          <w:bCs/>
          <w:sz w:val="18"/>
          <w:szCs w:val="18"/>
          <w:lang w:val="fr-FR"/>
        </w:rPr>
        <w:tab/>
      </w:r>
      <w:r w:rsidR="00862C11">
        <w:rPr>
          <w:rFonts w:ascii="Arial" w:hAnsi="Arial" w:cs="Arial"/>
          <w:b/>
          <w:bCs/>
          <w:sz w:val="18"/>
          <w:szCs w:val="18"/>
          <w:lang w:val="fr-FR"/>
        </w:rPr>
        <w:tab/>
      </w:r>
      <w:r w:rsidR="00862C11">
        <w:rPr>
          <w:rFonts w:ascii="Arial" w:hAnsi="Arial" w:cs="Arial"/>
          <w:b/>
          <w:bCs/>
          <w:sz w:val="18"/>
          <w:szCs w:val="18"/>
          <w:lang w:val="fr-FR"/>
        </w:rPr>
        <w:tab/>
      </w:r>
      <w:r w:rsidR="00862C11" w:rsidRPr="00862C11">
        <w:rPr>
          <w:rFonts w:ascii="Arial" w:hAnsi="Arial" w:cs="Arial"/>
          <w:sz w:val="18"/>
          <w:szCs w:val="18"/>
          <w:lang w:val="fr-FR"/>
        </w:rPr>
        <w:t>(selon la taille du portail)</w:t>
      </w:r>
      <w:r w:rsidR="00862C11" w:rsidRPr="00862C11">
        <w:rPr>
          <w:rFonts w:ascii="Arial" w:hAnsi="Arial" w:cs="Arial"/>
          <w:sz w:val="18"/>
          <w:szCs w:val="18"/>
          <w:lang w:val="fr-FR"/>
        </w:rPr>
        <w:br/>
      </w:r>
      <w:r w:rsidR="00862C11" w:rsidRPr="00862C11">
        <w:rPr>
          <w:rFonts w:ascii="Arial" w:hAnsi="Arial" w:cs="Arial"/>
          <w:b/>
          <w:bCs/>
          <w:sz w:val="18"/>
          <w:szCs w:val="18"/>
          <w:lang w:val="fr-FR"/>
        </w:rPr>
        <w:t>VITESSE DE FERMETURE : jusqu'à env. 0,75 m/s.</w:t>
      </w:r>
    </w:p>
    <w:p w14:paraId="29258CC3" w14:textId="472BEEF5" w:rsidR="001C3639" w:rsidRPr="00862C11" w:rsidRDefault="00E5722F" w:rsidP="003C1204">
      <w:pPr>
        <w:spacing w:line="240" w:lineRule="auto"/>
        <w:ind w:left="1410"/>
        <w:rPr>
          <w:rFonts w:ascii="Arial" w:hAnsi="Arial" w:cs="Arial"/>
          <w:sz w:val="18"/>
          <w:szCs w:val="18"/>
          <w:lang w:val="fr-FR"/>
        </w:rPr>
      </w:pPr>
      <w:r w:rsidRPr="00862C11">
        <w:rPr>
          <w:rFonts w:ascii="Arial" w:hAnsi="Arial" w:cs="Arial"/>
          <w:sz w:val="18"/>
          <w:szCs w:val="18"/>
          <w:lang w:val="fr-FR"/>
        </w:rPr>
        <w:br/>
      </w:r>
      <w:r w:rsidR="00862C11" w:rsidRPr="00862C11">
        <w:rPr>
          <w:rFonts w:ascii="Arial" w:hAnsi="Arial"/>
          <w:sz w:val="18"/>
          <w:szCs w:val="18"/>
          <w:lang w:val="fr-FR"/>
        </w:rPr>
        <w:t>Les réglementations conformément à la norme DIN EN 13241-1 sont respectées;</w:t>
      </w:r>
      <w:r w:rsidR="00862C11" w:rsidRPr="00862C11">
        <w:rPr>
          <w:rFonts w:ascii="Arial" w:hAnsi="Arial"/>
          <w:sz w:val="18"/>
          <w:szCs w:val="18"/>
          <w:lang w:val="fr-FR"/>
        </w:rPr>
        <w:br/>
        <w:t>pour l'ouverture libre de passage</w:t>
      </w:r>
      <w:r w:rsidRPr="00862C11">
        <w:rPr>
          <w:rFonts w:ascii="Arial" w:hAnsi="Arial" w:cs="Arial"/>
          <w:sz w:val="18"/>
          <w:szCs w:val="18"/>
          <w:lang w:val="fr-FR"/>
        </w:rPr>
        <w:br/>
      </w:r>
      <w:r w:rsidRPr="00862C11">
        <w:rPr>
          <w:rFonts w:ascii="Arial" w:hAnsi="Arial" w:cs="Arial"/>
          <w:sz w:val="18"/>
          <w:szCs w:val="18"/>
          <w:lang w:val="fr-FR"/>
        </w:rPr>
        <w:br/>
      </w:r>
      <w:r w:rsidR="001C3639" w:rsidRPr="00862C11">
        <w:rPr>
          <w:rFonts w:ascii="Arial" w:hAnsi="Arial" w:cs="Arial"/>
          <w:sz w:val="18"/>
          <w:szCs w:val="18"/>
          <w:lang w:val="fr-FR"/>
        </w:rPr>
        <w:br/>
      </w:r>
      <w:r w:rsidR="00862C11">
        <w:rPr>
          <w:rFonts w:ascii="Arial" w:hAnsi="Arial" w:cs="Arial"/>
          <w:sz w:val="18"/>
          <w:szCs w:val="18"/>
          <w:lang w:val="fr-FR"/>
        </w:rPr>
        <w:t>Largeur</w:t>
      </w:r>
      <w:r w:rsidR="001C3639" w:rsidRPr="00862C11">
        <w:rPr>
          <w:rFonts w:ascii="Arial" w:hAnsi="Arial" w:cs="Arial"/>
          <w:sz w:val="18"/>
          <w:szCs w:val="18"/>
          <w:lang w:val="fr-FR"/>
        </w:rPr>
        <w:t xml:space="preserve"> = ............... mm x </w:t>
      </w:r>
      <w:r w:rsidR="00862C11">
        <w:rPr>
          <w:rFonts w:ascii="Arial" w:hAnsi="Arial" w:cs="Arial"/>
          <w:sz w:val="18"/>
          <w:szCs w:val="18"/>
          <w:lang w:val="fr-FR"/>
        </w:rPr>
        <w:t>Hauteur</w:t>
      </w:r>
      <w:r w:rsidR="001C3639" w:rsidRPr="00862C11">
        <w:rPr>
          <w:rFonts w:ascii="Arial" w:hAnsi="Arial" w:cs="Arial"/>
          <w:sz w:val="18"/>
          <w:szCs w:val="18"/>
          <w:lang w:val="fr-FR"/>
        </w:rPr>
        <w:t xml:space="preserve"> = ............... mm</w:t>
      </w:r>
      <w:r w:rsidR="001C3639" w:rsidRPr="00862C11">
        <w:rPr>
          <w:rFonts w:ascii="Arial" w:hAnsi="Arial" w:cs="Arial"/>
          <w:sz w:val="18"/>
          <w:szCs w:val="18"/>
          <w:lang w:val="fr-FR"/>
        </w:rPr>
        <w:br/>
      </w:r>
      <w:r w:rsidR="00271F04" w:rsidRPr="00862C11">
        <w:rPr>
          <w:rFonts w:ascii="Arial" w:hAnsi="Arial" w:cs="Arial"/>
          <w:sz w:val="18"/>
          <w:szCs w:val="18"/>
          <w:lang w:val="fr-FR"/>
        </w:rPr>
        <w:br/>
      </w:r>
      <w:r w:rsidR="00862C11">
        <w:rPr>
          <w:rFonts w:ascii="Arial" w:hAnsi="Arial"/>
          <w:b/>
          <w:sz w:val="18"/>
          <w:szCs w:val="18"/>
          <w:lang w:val="fr-FR"/>
        </w:rPr>
        <w:t>Preuve du fabricant</w:t>
      </w:r>
      <w:r w:rsidR="004A1D7F" w:rsidRPr="00862C11">
        <w:rPr>
          <w:rFonts w:ascii="Arial" w:hAnsi="Arial"/>
          <w:b/>
          <w:sz w:val="18"/>
          <w:szCs w:val="18"/>
          <w:lang w:val="fr-FR"/>
        </w:rPr>
        <w:t>:</w:t>
      </w:r>
      <w:r w:rsidR="00271F04" w:rsidRPr="00862C11">
        <w:rPr>
          <w:rFonts w:ascii="Arial" w:hAnsi="Arial"/>
          <w:sz w:val="18"/>
          <w:szCs w:val="18"/>
          <w:lang w:val="fr-FR"/>
        </w:rPr>
        <w:br/>
      </w:r>
      <w:r w:rsidR="004A1D7F" w:rsidRPr="00862C11">
        <w:rPr>
          <w:rFonts w:ascii="Arial" w:hAnsi="Arial"/>
          <w:sz w:val="18"/>
          <w:szCs w:val="18"/>
          <w:lang w:val="fr-FR"/>
        </w:rPr>
        <w:t xml:space="preserve">EFAFLEX Tor- </w:t>
      </w:r>
      <w:proofErr w:type="spellStart"/>
      <w:r w:rsidR="004A1D7F" w:rsidRPr="00862C11">
        <w:rPr>
          <w:rFonts w:ascii="Arial" w:hAnsi="Arial"/>
          <w:sz w:val="18"/>
          <w:szCs w:val="18"/>
          <w:lang w:val="fr-FR"/>
        </w:rPr>
        <w:t>und</w:t>
      </w:r>
      <w:proofErr w:type="spellEnd"/>
      <w:r w:rsidR="004A1D7F" w:rsidRPr="00862C11">
        <w:rPr>
          <w:rFonts w:ascii="Arial" w:hAnsi="Arial"/>
          <w:sz w:val="18"/>
          <w:szCs w:val="18"/>
          <w:lang w:val="fr-FR"/>
        </w:rPr>
        <w:t xml:space="preserve"> </w:t>
      </w:r>
      <w:proofErr w:type="spellStart"/>
      <w:r w:rsidR="004A1D7F" w:rsidRPr="00862C11">
        <w:rPr>
          <w:rFonts w:ascii="Arial" w:hAnsi="Arial"/>
          <w:sz w:val="18"/>
          <w:szCs w:val="18"/>
          <w:lang w:val="fr-FR"/>
        </w:rPr>
        <w:t>Sicherheitssysteme</w:t>
      </w:r>
      <w:proofErr w:type="spellEnd"/>
      <w:r w:rsidR="004A1D7F" w:rsidRPr="00862C11">
        <w:rPr>
          <w:rFonts w:ascii="Arial" w:hAnsi="Arial"/>
          <w:sz w:val="18"/>
          <w:szCs w:val="18"/>
          <w:lang w:val="fr-FR"/>
        </w:rPr>
        <w:t xml:space="preserve"> </w:t>
      </w:r>
      <w:proofErr w:type="spellStart"/>
      <w:r w:rsidR="004A1D7F" w:rsidRPr="00862C11">
        <w:rPr>
          <w:rFonts w:ascii="Arial" w:hAnsi="Arial"/>
          <w:sz w:val="18"/>
          <w:szCs w:val="18"/>
          <w:lang w:val="fr-FR"/>
        </w:rPr>
        <w:t>GmbH</w:t>
      </w:r>
      <w:proofErr w:type="spellEnd"/>
      <w:r w:rsidR="004A1D7F" w:rsidRPr="00862C11">
        <w:rPr>
          <w:rFonts w:ascii="Arial" w:hAnsi="Arial"/>
          <w:sz w:val="18"/>
          <w:szCs w:val="18"/>
          <w:lang w:val="fr-FR"/>
        </w:rPr>
        <w:t xml:space="preserve"> &amp; Co. KG</w:t>
      </w:r>
      <w:r w:rsidR="00271F04" w:rsidRPr="00862C11">
        <w:rPr>
          <w:rFonts w:ascii="Arial" w:hAnsi="Arial"/>
          <w:sz w:val="18"/>
          <w:szCs w:val="18"/>
          <w:lang w:val="fr-FR"/>
        </w:rPr>
        <w:br/>
      </w:r>
      <w:hyperlink r:id="rId8" w:history="1">
        <w:r w:rsidR="00271F04" w:rsidRPr="00862C11">
          <w:rPr>
            <w:rStyle w:val="Hyperlink"/>
            <w:rFonts w:ascii="Arial" w:hAnsi="Arial"/>
            <w:sz w:val="18"/>
            <w:szCs w:val="18"/>
            <w:lang w:val="fr-FR"/>
          </w:rPr>
          <w:t>www.efaflex.com</w:t>
        </w:r>
      </w:hyperlink>
      <w:r w:rsidR="00271F04" w:rsidRPr="00862C11">
        <w:rPr>
          <w:rFonts w:ascii="Arial" w:hAnsi="Arial"/>
          <w:sz w:val="18"/>
          <w:szCs w:val="18"/>
          <w:lang w:val="fr-FR"/>
        </w:rPr>
        <w:br/>
      </w:r>
      <w:r w:rsidR="001C3639" w:rsidRPr="00862C11">
        <w:rPr>
          <w:rFonts w:ascii="Arial" w:hAnsi="Arial" w:cs="Arial"/>
          <w:sz w:val="18"/>
          <w:szCs w:val="18"/>
          <w:lang w:val="fr-FR"/>
        </w:rPr>
        <w:br/>
      </w:r>
      <w:r w:rsidR="001C3639" w:rsidRPr="00862C11">
        <w:rPr>
          <w:rFonts w:ascii="Arial" w:hAnsi="Arial" w:cs="Arial"/>
          <w:sz w:val="18"/>
          <w:szCs w:val="18"/>
          <w:lang w:val="fr-FR"/>
        </w:rPr>
        <w:br/>
      </w:r>
      <w:r w:rsidR="00862C11" w:rsidRPr="00862C11">
        <w:rPr>
          <w:rFonts w:ascii="Arial" w:hAnsi="Arial" w:cs="Arial"/>
          <w:sz w:val="18"/>
          <w:szCs w:val="18"/>
          <w:lang w:val="fr-FR"/>
        </w:rPr>
        <w:t>Produit propose:</w:t>
      </w:r>
    </w:p>
    <w:p w14:paraId="2095EE28" w14:textId="77777777" w:rsidR="001C3639" w:rsidRPr="00862C11" w:rsidRDefault="001C3639" w:rsidP="001C3639">
      <w:pPr>
        <w:autoSpaceDE w:val="0"/>
        <w:autoSpaceDN w:val="0"/>
        <w:adjustRightInd w:val="0"/>
        <w:spacing w:after="0" w:line="240" w:lineRule="auto"/>
        <w:ind w:left="708" w:firstLine="708"/>
        <w:rPr>
          <w:rFonts w:ascii="Arial" w:hAnsi="Arial" w:cs="Arial"/>
          <w:sz w:val="18"/>
          <w:szCs w:val="18"/>
          <w:lang w:val="fr-FR"/>
        </w:rPr>
      </w:pPr>
    </w:p>
    <w:p w14:paraId="32DE3BCA" w14:textId="5DC3995D" w:rsidR="001C3639" w:rsidRPr="00862C11" w:rsidRDefault="001C3639" w:rsidP="001C3639">
      <w:pPr>
        <w:autoSpaceDE w:val="0"/>
        <w:autoSpaceDN w:val="0"/>
        <w:adjustRightInd w:val="0"/>
        <w:spacing w:after="0" w:line="240" w:lineRule="auto"/>
        <w:ind w:left="1416"/>
        <w:rPr>
          <w:rFonts w:ascii="Arial" w:hAnsi="Arial" w:cs="Arial"/>
          <w:sz w:val="18"/>
          <w:szCs w:val="18"/>
          <w:lang w:val="fr-FR"/>
        </w:rPr>
      </w:pPr>
      <w:r w:rsidRPr="00862C11">
        <w:rPr>
          <w:rFonts w:ascii="Arial" w:hAnsi="Arial"/>
          <w:i/>
          <w:sz w:val="18"/>
          <w:szCs w:val="18"/>
          <w:lang w:val="fr-FR"/>
        </w:rPr>
        <w:t xml:space="preserve">EFAFLEX </w:t>
      </w:r>
      <w:proofErr w:type="spellStart"/>
      <w:r w:rsidRPr="00862C11">
        <w:rPr>
          <w:rFonts w:ascii="Arial" w:hAnsi="Arial"/>
          <w:sz w:val="18"/>
          <w:szCs w:val="18"/>
          <w:lang w:val="fr-FR"/>
        </w:rPr>
        <w:t>Typ</w:t>
      </w:r>
      <w:proofErr w:type="spellEnd"/>
      <w:r w:rsidRPr="00862C11">
        <w:rPr>
          <w:rFonts w:ascii="Arial" w:hAnsi="Arial"/>
          <w:sz w:val="18"/>
          <w:szCs w:val="18"/>
          <w:lang w:val="fr-FR"/>
        </w:rPr>
        <w:t xml:space="preserve"> „</w:t>
      </w:r>
      <w:r w:rsidR="00E5722F" w:rsidRPr="00862C11">
        <w:rPr>
          <w:rFonts w:ascii="Arial" w:hAnsi="Arial"/>
          <w:b/>
          <w:sz w:val="18"/>
          <w:szCs w:val="18"/>
          <w:lang w:val="fr-FR"/>
        </w:rPr>
        <w:t>EFA-SRT</w:t>
      </w:r>
      <w:r w:rsidR="00E5722F" w:rsidRPr="00862C11">
        <w:rPr>
          <w:rFonts w:ascii="Arial" w:hAnsi="Arial"/>
          <w:b/>
          <w:sz w:val="18"/>
          <w:szCs w:val="18"/>
          <w:vertAlign w:val="superscript"/>
          <w:lang w:val="fr-FR"/>
        </w:rPr>
        <w:t>®</w:t>
      </w:r>
      <w:r w:rsidR="00E5722F" w:rsidRPr="00862C11">
        <w:rPr>
          <w:rFonts w:ascii="Arial" w:hAnsi="Arial"/>
          <w:b/>
          <w:sz w:val="18"/>
          <w:szCs w:val="18"/>
          <w:lang w:val="fr-FR"/>
        </w:rPr>
        <w:t xml:space="preserve"> CR C</w:t>
      </w:r>
      <w:r w:rsidRPr="00862C11">
        <w:rPr>
          <w:rFonts w:ascii="Arial" w:hAnsi="Arial"/>
          <w:sz w:val="18"/>
          <w:szCs w:val="18"/>
          <w:lang w:val="fr-FR"/>
        </w:rPr>
        <w:t>“</w:t>
      </w:r>
      <w:r w:rsidR="00A832E2" w:rsidRPr="00862C11">
        <w:rPr>
          <w:rFonts w:ascii="Arial" w:hAnsi="Arial"/>
          <w:sz w:val="18"/>
          <w:szCs w:val="18"/>
          <w:lang w:val="fr-FR"/>
        </w:rPr>
        <w:t xml:space="preserve"> </w:t>
      </w:r>
      <w:r w:rsidR="00A832E2" w:rsidRPr="00862C11">
        <w:rPr>
          <w:rFonts w:ascii="Arial" w:hAnsi="Arial"/>
          <w:b/>
          <w:bCs/>
          <w:sz w:val="18"/>
          <w:szCs w:val="18"/>
          <w:lang w:val="fr-FR"/>
        </w:rPr>
        <w:t>ISO 7</w:t>
      </w:r>
      <w:r w:rsidRPr="00862C11">
        <w:rPr>
          <w:rFonts w:ascii="Arial" w:hAnsi="Arial" w:cs="Arial"/>
          <w:sz w:val="18"/>
          <w:szCs w:val="18"/>
          <w:lang w:val="fr-FR"/>
        </w:rPr>
        <w:t xml:space="preserve"> </w:t>
      </w:r>
      <w:r w:rsidRPr="00862C11">
        <w:rPr>
          <w:rFonts w:ascii="Arial" w:hAnsi="Arial" w:cs="Arial"/>
          <w:sz w:val="18"/>
          <w:szCs w:val="18"/>
          <w:lang w:val="fr-FR"/>
        </w:rPr>
        <w:br/>
        <w:t>(</w:t>
      </w:r>
      <w:r w:rsidR="00862C11" w:rsidRPr="00862C11">
        <w:rPr>
          <w:rFonts w:ascii="Arial" w:hAnsi="Arial" w:cs="Arial"/>
          <w:sz w:val="18"/>
          <w:szCs w:val="18"/>
          <w:lang w:val="fr-FR"/>
        </w:rPr>
        <w:t xml:space="preserve">indication du </w:t>
      </w:r>
      <w:proofErr w:type="spellStart"/>
      <w:r w:rsidR="00862C11" w:rsidRPr="00862C11">
        <w:rPr>
          <w:rFonts w:ascii="Arial" w:hAnsi="Arial" w:cs="Arial"/>
          <w:sz w:val="18"/>
          <w:szCs w:val="18"/>
          <w:lang w:val="fr-FR"/>
        </w:rPr>
        <w:t>soumissionaire</w:t>
      </w:r>
      <w:proofErr w:type="spellEnd"/>
      <w:r w:rsidRPr="00862C11">
        <w:rPr>
          <w:rFonts w:ascii="Arial" w:hAnsi="Arial" w:cs="Arial"/>
          <w:sz w:val="18"/>
          <w:szCs w:val="18"/>
          <w:lang w:val="fr-FR"/>
        </w:rPr>
        <w:t>)</w:t>
      </w:r>
    </w:p>
    <w:p w14:paraId="12A88442" w14:textId="75F1A86A" w:rsidR="001C3639" w:rsidRPr="00764E67" w:rsidRDefault="001C3639" w:rsidP="001C3639">
      <w:pPr>
        <w:autoSpaceDE w:val="0"/>
        <w:autoSpaceDN w:val="0"/>
        <w:adjustRightInd w:val="0"/>
        <w:spacing w:after="0" w:line="240" w:lineRule="auto"/>
        <w:ind w:left="708" w:firstLine="708"/>
        <w:rPr>
          <w:rFonts w:ascii="Arial" w:hAnsi="Arial" w:cs="Arial"/>
          <w:b/>
          <w:sz w:val="18"/>
          <w:szCs w:val="18"/>
          <w:lang w:val="fr-FR"/>
        </w:rPr>
      </w:pPr>
      <w:r w:rsidRPr="00862C11">
        <w:rPr>
          <w:rFonts w:ascii="Arial" w:hAnsi="Arial" w:cs="Arial"/>
          <w:sz w:val="18"/>
          <w:szCs w:val="18"/>
          <w:lang w:val="fr-FR"/>
        </w:rPr>
        <w:tab/>
      </w:r>
      <w:r w:rsidRPr="00862C11">
        <w:rPr>
          <w:rFonts w:ascii="Arial" w:hAnsi="Arial" w:cs="Arial"/>
          <w:sz w:val="18"/>
          <w:szCs w:val="18"/>
          <w:lang w:val="fr-FR"/>
        </w:rPr>
        <w:tab/>
      </w:r>
      <w:r w:rsidRPr="00862C11">
        <w:rPr>
          <w:rFonts w:ascii="Arial" w:hAnsi="Arial" w:cs="Arial"/>
          <w:sz w:val="18"/>
          <w:szCs w:val="18"/>
          <w:lang w:val="fr-FR"/>
        </w:rPr>
        <w:tab/>
      </w:r>
      <w:r w:rsidRPr="00862C11">
        <w:rPr>
          <w:rFonts w:ascii="Arial" w:hAnsi="Arial" w:cs="Arial"/>
          <w:sz w:val="18"/>
          <w:szCs w:val="18"/>
          <w:lang w:val="fr-FR"/>
        </w:rPr>
        <w:tab/>
      </w:r>
      <w:r w:rsidRPr="00862C11">
        <w:rPr>
          <w:rFonts w:ascii="Arial" w:hAnsi="Arial" w:cs="Arial"/>
          <w:sz w:val="18"/>
          <w:szCs w:val="18"/>
          <w:lang w:val="fr-FR"/>
        </w:rPr>
        <w:tab/>
      </w:r>
      <w:r w:rsidRPr="00764E67">
        <w:rPr>
          <w:rFonts w:ascii="Arial" w:hAnsi="Arial" w:cs="Arial"/>
          <w:b/>
          <w:sz w:val="18"/>
          <w:szCs w:val="18"/>
          <w:lang w:val="fr-FR"/>
        </w:rPr>
        <w:t>1,000</w:t>
      </w:r>
      <w:r w:rsidRPr="00764E67">
        <w:rPr>
          <w:rFonts w:ascii="Arial" w:hAnsi="Arial" w:cs="Arial"/>
          <w:b/>
          <w:sz w:val="18"/>
          <w:szCs w:val="18"/>
          <w:lang w:val="fr-FR"/>
        </w:rPr>
        <w:tab/>
      </w:r>
      <w:proofErr w:type="spellStart"/>
      <w:r w:rsidR="00862C11" w:rsidRPr="00764E67">
        <w:rPr>
          <w:rFonts w:ascii="Arial" w:hAnsi="Arial" w:cs="Arial"/>
          <w:b/>
          <w:sz w:val="18"/>
          <w:szCs w:val="18"/>
          <w:lang w:val="fr-FR"/>
        </w:rPr>
        <w:t>pieces</w:t>
      </w:r>
      <w:proofErr w:type="spellEnd"/>
      <w:r w:rsidRPr="00764E67">
        <w:rPr>
          <w:rFonts w:ascii="Arial" w:hAnsi="Arial" w:cs="Arial"/>
          <w:b/>
          <w:sz w:val="18"/>
          <w:szCs w:val="18"/>
          <w:lang w:val="fr-FR"/>
        </w:rPr>
        <w:tab/>
      </w:r>
      <w:r w:rsidRPr="00764E67">
        <w:rPr>
          <w:rFonts w:ascii="Arial" w:hAnsi="Arial" w:cs="Arial"/>
          <w:b/>
          <w:sz w:val="18"/>
          <w:szCs w:val="18"/>
          <w:lang w:val="fr-FR"/>
        </w:rPr>
        <w:tab/>
        <w:t>…………………</w:t>
      </w:r>
      <w:r w:rsidRPr="00764E67">
        <w:rPr>
          <w:rFonts w:ascii="Arial" w:hAnsi="Arial" w:cs="Arial"/>
          <w:b/>
          <w:sz w:val="18"/>
          <w:szCs w:val="18"/>
          <w:lang w:val="fr-FR"/>
        </w:rPr>
        <w:tab/>
        <w:t>…………………</w:t>
      </w:r>
    </w:p>
    <w:p w14:paraId="65E6A394" w14:textId="77777777" w:rsidR="001C3639" w:rsidRPr="00764E67" w:rsidRDefault="001C3639" w:rsidP="001C3639">
      <w:pPr>
        <w:autoSpaceDE w:val="0"/>
        <w:autoSpaceDN w:val="0"/>
        <w:adjustRightInd w:val="0"/>
        <w:spacing w:after="0" w:line="240" w:lineRule="auto"/>
        <w:rPr>
          <w:rFonts w:ascii="Arial" w:hAnsi="Arial" w:cs="Arial"/>
          <w:b/>
          <w:sz w:val="18"/>
          <w:szCs w:val="18"/>
          <w:lang w:val="fr-FR"/>
        </w:rPr>
      </w:pPr>
    </w:p>
    <w:p w14:paraId="5C1E492B" w14:textId="77777777" w:rsidR="001C3639" w:rsidRPr="00764E67" w:rsidRDefault="001C3639" w:rsidP="001C3639">
      <w:pPr>
        <w:autoSpaceDE w:val="0"/>
        <w:autoSpaceDN w:val="0"/>
        <w:adjustRightInd w:val="0"/>
        <w:spacing w:after="0" w:line="240" w:lineRule="auto"/>
        <w:rPr>
          <w:rFonts w:ascii="Arial" w:hAnsi="Arial" w:cs="Arial"/>
          <w:b/>
          <w:sz w:val="18"/>
          <w:szCs w:val="18"/>
          <w:lang w:val="fr-FR"/>
        </w:rPr>
      </w:pPr>
    </w:p>
    <w:p w14:paraId="35E2F0CE" w14:textId="77777777" w:rsidR="00764E67" w:rsidRDefault="00C40E5C" w:rsidP="00764E67">
      <w:pPr>
        <w:autoSpaceDE w:val="0"/>
        <w:autoSpaceDN w:val="0"/>
        <w:adjustRightInd w:val="0"/>
        <w:spacing w:after="0" w:line="240" w:lineRule="auto"/>
        <w:rPr>
          <w:rFonts w:ascii="Arial" w:hAnsi="Arial" w:cs="Arial"/>
          <w:b/>
          <w:bCs/>
          <w:sz w:val="18"/>
          <w:szCs w:val="18"/>
          <w:lang w:val="fr-FR"/>
        </w:rPr>
      </w:pPr>
      <w:r w:rsidRPr="00764E67">
        <w:rPr>
          <w:rFonts w:ascii="Arial" w:hAnsi="Arial" w:cs="Arial"/>
          <w:b/>
          <w:sz w:val="18"/>
          <w:szCs w:val="18"/>
          <w:lang w:val="fr-FR"/>
        </w:rPr>
        <w:t>01.01.0020</w:t>
      </w:r>
      <w:r w:rsidRPr="00764E67">
        <w:rPr>
          <w:rFonts w:ascii="Arial" w:hAnsi="Arial" w:cs="Arial"/>
          <w:b/>
          <w:sz w:val="18"/>
          <w:szCs w:val="18"/>
          <w:lang w:val="fr-FR"/>
        </w:rPr>
        <w:tab/>
      </w:r>
      <w:r w:rsidR="00764E67" w:rsidRPr="00764E67">
        <w:rPr>
          <w:rFonts w:ascii="Arial" w:hAnsi="Arial" w:cs="Arial"/>
          <w:b/>
          <w:bCs/>
          <w:sz w:val="18"/>
          <w:szCs w:val="18"/>
          <w:lang w:val="fr-FR"/>
        </w:rPr>
        <w:t>Types de revêtements alternatifs :</w:t>
      </w:r>
    </w:p>
    <w:p w14:paraId="20853CBF" w14:textId="77777777" w:rsidR="00764E67" w:rsidRPr="00764E67" w:rsidRDefault="00764E67" w:rsidP="00764E67">
      <w:pPr>
        <w:autoSpaceDE w:val="0"/>
        <w:autoSpaceDN w:val="0"/>
        <w:adjustRightInd w:val="0"/>
        <w:spacing w:after="0" w:line="240" w:lineRule="auto"/>
        <w:ind w:left="1416" w:firstLine="45"/>
        <w:rPr>
          <w:rFonts w:ascii="Arial" w:hAnsi="Arial" w:cs="Arial"/>
          <w:sz w:val="18"/>
          <w:szCs w:val="18"/>
          <w:lang w:val="fr-FR"/>
        </w:rPr>
      </w:pPr>
      <w:r w:rsidRPr="00764E67">
        <w:rPr>
          <w:rFonts w:ascii="Arial" w:hAnsi="Arial" w:cs="Arial"/>
          <w:sz w:val="18"/>
          <w:szCs w:val="18"/>
          <w:lang w:val="fr-FR"/>
        </w:rPr>
        <w:t xml:space="preserve">tissu polyester enduit de PVC de 2 mm Conformément aux paragraphes 175.300, 178.2010 et 178.3740 de la FDA pour le transport d'aliments secs dans les couleurs : </w:t>
      </w:r>
    </w:p>
    <w:p w14:paraId="47EB3770" w14:textId="77777777" w:rsidR="00764E67" w:rsidRPr="00764E67" w:rsidRDefault="00764E67" w:rsidP="00764E67">
      <w:pPr>
        <w:autoSpaceDE w:val="0"/>
        <w:autoSpaceDN w:val="0"/>
        <w:adjustRightInd w:val="0"/>
        <w:spacing w:after="0" w:line="240" w:lineRule="auto"/>
        <w:ind w:left="1416" w:firstLine="45"/>
        <w:rPr>
          <w:rFonts w:ascii="Arial" w:hAnsi="Arial" w:cs="Arial"/>
          <w:sz w:val="18"/>
          <w:szCs w:val="18"/>
          <w:lang w:val="fr-FR"/>
        </w:rPr>
      </w:pPr>
      <w:r w:rsidRPr="00764E67">
        <w:rPr>
          <w:rFonts w:ascii="Arial" w:hAnsi="Arial" w:cs="Arial"/>
          <w:sz w:val="18"/>
          <w:szCs w:val="18"/>
          <w:lang w:val="fr-FR"/>
        </w:rPr>
        <w:t>• bleu, similaire à RAL 5002, antistatique, sans silicone</w:t>
      </w:r>
    </w:p>
    <w:p w14:paraId="01236DC6" w14:textId="77777777" w:rsidR="00764E67" w:rsidRPr="00764E67" w:rsidRDefault="00764E67" w:rsidP="00764E67">
      <w:pPr>
        <w:autoSpaceDE w:val="0"/>
        <w:autoSpaceDN w:val="0"/>
        <w:adjustRightInd w:val="0"/>
        <w:spacing w:after="0" w:line="240" w:lineRule="auto"/>
        <w:ind w:left="1416" w:firstLine="45"/>
        <w:rPr>
          <w:rFonts w:ascii="Arial" w:hAnsi="Arial" w:cs="Arial"/>
          <w:sz w:val="18"/>
          <w:szCs w:val="18"/>
          <w:lang w:val="fr-FR"/>
        </w:rPr>
      </w:pPr>
      <w:r w:rsidRPr="00764E67">
        <w:rPr>
          <w:rFonts w:ascii="Arial" w:hAnsi="Arial" w:cs="Arial"/>
          <w:sz w:val="18"/>
          <w:szCs w:val="18"/>
          <w:lang w:val="fr-FR"/>
        </w:rPr>
        <w:t xml:space="preserve"> • orange, similaire à RAL 2008, non antistatique, sans silicone</w:t>
      </w:r>
    </w:p>
    <w:p w14:paraId="22B68187" w14:textId="77777777" w:rsidR="00764E67" w:rsidRPr="00764E67" w:rsidRDefault="00764E67" w:rsidP="00764E67">
      <w:pPr>
        <w:autoSpaceDE w:val="0"/>
        <w:autoSpaceDN w:val="0"/>
        <w:adjustRightInd w:val="0"/>
        <w:spacing w:after="0" w:line="240" w:lineRule="auto"/>
        <w:ind w:left="1416" w:firstLine="45"/>
        <w:rPr>
          <w:rFonts w:ascii="Arial" w:hAnsi="Arial" w:cs="Arial"/>
          <w:sz w:val="18"/>
          <w:szCs w:val="18"/>
          <w:lang w:val="fr-FR"/>
        </w:rPr>
      </w:pPr>
      <w:r w:rsidRPr="00764E67">
        <w:rPr>
          <w:rFonts w:ascii="Arial" w:hAnsi="Arial" w:cs="Arial"/>
          <w:sz w:val="18"/>
          <w:szCs w:val="18"/>
          <w:lang w:val="fr-FR"/>
        </w:rPr>
        <w:t xml:space="preserve"> • rouge, similaire à RAL 3002, non antistatique, sans silicone</w:t>
      </w:r>
    </w:p>
    <w:p w14:paraId="4964A955" w14:textId="6D3F6179" w:rsidR="00C40E5C" w:rsidRPr="00764E67" w:rsidRDefault="00764E67" w:rsidP="00764E67">
      <w:pPr>
        <w:autoSpaceDE w:val="0"/>
        <w:autoSpaceDN w:val="0"/>
        <w:adjustRightInd w:val="0"/>
        <w:spacing w:after="0" w:line="240" w:lineRule="auto"/>
        <w:ind w:left="1416" w:firstLine="45"/>
        <w:rPr>
          <w:rFonts w:ascii="Arial" w:hAnsi="Arial" w:cs="Arial"/>
          <w:sz w:val="18"/>
          <w:szCs w:val="18"/>
          <w:lang w:val="fr-FR"/>
        </w:rPr>
      </w:pPr>
      <w:r w:rsidRPr="00764E67">
        <w:rPr>
          <w:rFonts w:ascii="Arial" w:hAnsi="Arial" w:cs="Arial"/>
          <w:sz w:val="18"/>
          <w:szCs w:val="18"/>
          <w:lang w:val="fr-FR"/>
        </w:rPr>
        <w:t xml:space="preserve"> • jaune, similaire à RAL 1021, non antistatique, sans silicone</w:t>
      </w:r>
      <w:r w:rsidR="00C40E5C" w:rsidRPr="00764E67">
        <w:rPr>
          <w:rFonts w:ascii="Arial" w:hAnsi="Arial" w:cs="Arial"/>
          <w:sz w:val="18"/>
          <w:szCs w:val="18"/>
          <w:lang w:val="fr-FR"/>
        </w:rPr>
        <w:tab/>
      </w:r>
      <w:r w:rsidR="00C40E5C" w:rsidRPr="00764E67">
        <w:rPr>
          <w:rFonts w:ascii="Arial" w:hAnsi="Arial" w:cs="Arial"/>
          <w:sz w:val="18"/>
          <w:szCs w:val="18"/>
          <w:lang w:val="fr-FR"/>
        </w:rPr>
        <w:tab/>
      </w:r>
      <w:r w:rsidR="00C40E5C" w:rsidRPr="00764E67">
        <w:rPr>
          <w:rFonts w:ascii="Arial" w:hAnsi="Arial" w:cs="Arial"/>
          <w:sz w:val="18"/>
          <w:szCs w:val="18"/>
          <w:lang w:val="fr-FR"/>
        </w:rPr>
        <w:tab/>
      </w:r>
      <w:r w:rsidR="00C40E5C" w:rsidRPr="00764E67">
        <w:rPr>
          <w:rFonts w:ascii="Arial" w:hAnsi="Arial" w:cs="Arial"/>
          <w:sz w:val="18"/>
          <w:szCs w:val="18"/>
          <w:lang w:val="fr-FR"/>
        </w:rPr>
        <w:tab/>
      </w:r>
      <w:r w:rsidR="00C40E5C" w:rsidRPr="00764E67">
        <w:rPr>
          <w:rFonts w:ascii="Arial" w:hAnsi="Arial" w:cs="Arial"/>
          <w:sz w:val="18"/>
          <w:szCs w:val="18"/>
          <w:lang w:val="fr-FR"/>
        </w:rPr>
        <w:tab/>
      </w:r>
      <w:r w:rsidR="00C40E5C" w:rsidRPr="00764E67">
        <w:rPr>
          <w:rFonts w:ascii="Arial" w:hAnsi="Arial" w:cs="Arial"/>
          <w:sz w:val="18"/>
          <w:szCs w:val="18"/>
          <w:lang w:val="fr-FR"/>
        </w:rPr>
        <w:tab/>
      </w:r>
      <w:r w:rsidR="00C40E5C" w:rsidRPr="00764E67">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sidR="00C40E5C" w:rsidRPr="00764E67">
        <w:rPr>
          <w:rFonts w:ascii="Arial" w:hAnsi="Arial" w:cs="Arial"/>
          <w:b/>
          <w:sz w:val="18"/>
          <w:szCs w:val="18"/>
          <w:lang w:val="fr-FR"/>
        </w:rPr>
        <w:t>1,000</w:t>
      </w:r>
      <w:r w:rsidR="00C40E5C" w:rsidRPr="00764E67">
        <w:rPr>
          <w:rFonts w:ascii="Arial" w:hAnsi="Arial" w:cs="Arial"/>
          <w:b/>
          <w:sz w:val="18"/>
          <w:szCs w:val="18"/>
          <w:lang w:val="fr-FR"/>
        </w:rPr>
        <w:tab/>
      </w:r>
      <w:proofErr w:type="spellStart"/>
      <w:r>
        <w:rPr>
          <w:rFonts w:ascii="Arial" w:hAnsi="Arial" w:cs="Arial"/>
          <w:b/>
          <w:sz w:val="18"/>
          <w:szCs w:val="18"/>
          <w:lang w:val="fr-FR"/>
        </w:rPr>
        <w:t>pieces</w:t>
      </w:r>
      <w:proofErr w:type="spellEnd"/>
      <w:r w:rsidR="00C40E5C" w:rsidRPr="00764E67">
        <w:rPr>
          <w:rFonts w:ascii="Arial" w:hAnsi="Arial" w:cs="Arial"/>
          <w:b/>
          <w:sz w:val="18"/>
          <w:szCs w:val="18"/>
          <w:lang w:val="fr-FR"/>
        </w:rPr>
        <w:tab/>
      </w:r>
      <w:r w:rsidR="00C40E5C" w:rsidRPr="00764E67">
        <w:rPr>
          <w:rFonts w:ascii="Arial" w:hAnsi="Arial" w:cs="Arial"/>
          <w:b/>
          <w:sz w:val="18"/>
          <w:szCs w:val="18"/>
          <w:lang w:val="fr-FR"/>
        </w:rPr>
        <w:tab/>
        <w:t>…………………</w:t>
      </w:r>
      <w:r w:rsidR="00C40E5C" w:rsidRPr="00764E67">
        <w:rPr>
          <w:rFonts w:ascii="Arial" w:hAnsi="Arial" w:cs="Arial"/>
          <w:b/>
          <w:sz w:val="18"/>
          <w:szCs w:val="18"/>
          <w:lang w:val="fr-FR"/>
        </w:rPr>
        <w:tab/>
        <w:t>…………………</w:t>
      </w:r>
    </w:p>
    <w:p w14:paraId="48B365F0" w14:textId="77777777" w:rsidR="00C40E5C" w:rsidRPr="00764E67" w:rsidRDefault="00C40E5C" w:rsidP="00C40E5C">
      <w:pPr>
        <w:autoSpaceDE w:val="0"/>
        <w:autoSpaceDN w:val="0"/>
        <w:adjustRightInd w:val="0"/>
        <w:spacing w:after="0" w:line="240" w:lineRule="auto"/>
        <w:rPr>
          <w:rFonts w:ascii="Arial" w:hAnsi="Arial" w:cs="Arial"/>
          <w:sz w:val="18"/>
          <w:szCs w:val="18"/>
          <w:lang w:val="fr-FR"/>
        </w:rPr>
      </w:pPr>
    </w:p>
    <w:p w14:paraId="255A76DD" w14:textId="77777777" w:rsidR="00C40E5C" w:rsidRPr="00764E67" w:rsidRDefault="00C40E5C" w:rsidP="00C40E5C">
      <w:pPr>
        <w:autoSpaceDE w:val="0"/>
        <w:autoSpaceDN w:val="0"/>
        <w:adjustRightInd w:val="0"/>
        <w:spacing w:after="0" w:line="240" w:lineRule="auto"/>
        <w:rPr>
          <w:rFonts w:ascii="Arial" w:hAnsi="Arial" w:cs="Arial"/>
          <w:sz w:val="18"/>
          <w:szCs w:val="18"/>
          <w:lang w:val="fr-FR"/>
        </w:rPr>
      </w:pPr>
    </w:p>
    <w:p w14:paraId="14B04A61" w14:textId="77777777" w:rsidR="00764E67" w:rsidRDefault="00C40E5C" w:rsidP="00764E67">
      <w:pPr>
        <w:autoSpaceDE w:val="0"/>
        <w:autoSpaceDN w:val="0"/>
        <w:adjustRightInd w:val="0"/>
        <w:spacing w:after="0" w:line="240" w:lineRule="auto"/>
        <w:rPr>
          <w:rFonts w:ascii="Arial" w:hAnsi="Arial" w:cs="Arial"/>
          <w:b/>
          <w:bCs/>
          <w:sz w:val="18"/>
          <w:szCs w:val="18"/>
          <w:lang w:val="fr-FR"/>
        </w:rPr>
      </w:pPr>
      <w:r w:rsidRPr="00764E67">
        <w:rPr>
          <w:rFonts w:ascii="Arial" w:hAnsi="Arial" w:cs="Arial"/>
          <w:b/>
          <w:sz w:val="18"/>
          <w:szCs w:val="18"/>
          <w:lang w:val="fr-FR"/>
        </w:rPr>
        <w:t>01.01.0030</w:t>
      </w:r>
      <w:r w:rsidRPr="00764E67">
        <w:rPr>
          <w:rFonts w:ascii="Arial" w:hAnsi="Arial" w:cs="Arial"/>
          <w:b/>
          <w:sz w:val="18"/>
          <w:szCs w:val="18"/>
          <w:lang w:val="fr-FR"/>
        </w:rPr>
        <w:tab/>
      </w:r>
      <w:r w:rsidR="00764E67" w:rsidRPr="00764E67">
        <w:rPr>
          <w:rFonts w:ascii="Arial" w:hAnsi="Arial" w:cs="Arial"/>
          <w:b/>
          <w:bCs/>
          <w:sz w:val="18"/>
          <w:szCs w:val="18"/>
          <w:lang w:val="fr-FR"/>
        </w:rPr>
        <w:t>Fenêtre de visualisation :</w:t>
      </w:r>
    </w:p>
    <w:p w14:paraId="4824FDCE" w14:textId="3C9A3B40" w:rsidR="00C40E5C" w:rsidRPr="00764E67" w:rsidRDefault="00764E67" w:rsidP="00764E67">
      <w:pPr>
        <w:autoSpaceDE w:val="0"/>
        <w:autoSpaceDN w:val="0"/>
        <w:adjustRightInd w:val="0"/>
        <w:spacing w:after="0" w:line="240" w:lineRule="auto"/>
        <w:ind w:left="1416" w:firstLine="45"/>
        <w:rPr>
          <w:rFonts w:ascii="Arial" w:hAnsi="Arial" w:cs="Arial"/>
          <w:sz w:val="18"/>
          <w:szCs w:val="18"/>
          <w:lang w:val="fr-FR"/>
        </w:rPr>
      </w:pPr>
      <w:r w:rsidRPr="00764E67">
        <w:rPr>
          <w:rFonts w:ascii="Arial" w:hAnsi="Arial" w:cs="Arial"/>
          <w:sz w:val="18"/>
          <w:szCs w:val="18"/>
          <w:lang w:val="fr-FR"/>
        </w:rPr>
        <w:t>revêtement avec fenêtre (avec soudures horizontales et verticales dues à la fabrication) Hauteur de la fenêtre librement choisie</w:t>
      </w:r>
      <w:r w:rsidR="00C40E5C" w:rsidRPr="00764E67">
        <w:rPr>
          <w:rFonts w:ascii="Arial" w:hAnsi="Arial" w:cs="Arial"/>
          <w:sz w:val="18"/>
          <w:szCs w:val="18"/>
          <w:lang w:val="fr-FR"/>
        </w:rPr>
        <w:tab/>
      </w:r>
      <w:r w:rsidR="00C40E5C" w:rsidRPr="00764E67">
        <w:rPr>
          <w:rFonts w:ascii="Arial" w:hAnsi="Arial" w:cs="Arial"/>
          <w:sz w:val="18"/>
          <w:szCs w:val="18"/>
          <w:lang w:val="fr-FR"/>
        </w:rPr>
        <w:tab/>
      </w:r>
      <w:r w:rsidR="00C40E5C" w:rsidRPr="00764E67">
        <w:rPr>
          <w:rFonts w:ascii="Arial" w:hAnsi="Arial" w:cs="Arial"/>
          <w:sz w:val="18"/>
          <w:szCs w:val="18"/>
          <w:lang w:val="fr-FR"/>
        </w:rPr>
        <w:tab/>
      </w:r>
      <w:r w:rsidR="00C40E5C" w:rsidRPr="00764E67">
        <w:rPr>
          <w:rFonts w:ascii="Arial" w:hAnsi="Arial" w:cs="Arial"/>
          <w:sz w:val="18"/>
          <w:szCs w:val="18"/>
          <w:lang w:val="fr-FR"/>
        </w:rPr>
        <w:tab/>
      </w:r>
      <w:r w:rsidR="00C40E5C" w:rsidRPr="00764E67">
        <w:rPr>
          <w:rFonts w:ascii="Arial" w:hAnsi="Arial" w:cs="Arial"/>
          <w:sz w:val="18"/>
          <w:szCs w:val="18"/>
          <w:lang w:val="fr-FR"/>
        </w:rPr>
        <w:tab/>
      </w:r>
      <w:r w:rsidR="00C40E5C" w:rsidRPr="00764E67">
        <w:rPr>
          <w:rFonts w:ascii="Arial" w:hAnsi="Arial" w:cs="Arial"/>
          <w:sz w:val="18"/>
          <w:szCs w:val="18"/>
          <w:lang w:val="fr-FR"/>
        </w:rPr>
        <w:tab/>
      </w:r>
      <w:r w:rsidR="00C40E5C" w:rsidRPr="00764E67">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sidR="00C40E5C" w:rsidRPr="00764E67">
        <w:rPr>
          <w:rFonts w:ascii="Arial" w:hAnsi="Arial" w:cs="Arial"/>
          <w:b/>
          <w:sz w:val="18"/>
          <w:szCs w:val="18"/>
          <w:lang w:val="fr-FR"/>
        </w:rPr>
        <w:t>1,000</w:t>
      </w:r>
      <w:r w:rsidR="00C40E5C" w:rsidRPr="00764E67">
        <w:rPr>
          <w:rFonts w:ascii="Arial" w:hAnsi="Arial" w:cs="Arial"/>
          <w:b/>
          <w:sz w:val="18"/>
          <w:szCs w:val="18"/>
          <w:lang w:val="fr-FR"/>
        </w:rPr>
        <w:tab/>
      </w:r>
      <w:proofErr w:type="spellStart"/>
      <w:r>
        <w:rPr>
          <w:rFonts w:ascii="Arial" w:hAnsi="Arial" w:cs="Arial"/>
          <w:b/>
          <w:sz w:val="18"/>
          <w:szCs w:val="18"/>
          <w:lang w:val="fr-FR"/>
        </w:rPr>
        <w:t>pieces</w:t>
      </w:r>
      <w:proofErr w:type="spellEnd"/>
      <w:r w:rsidR="00C40E5C" w:rsidRPr="00764E67">
        <w:rPr>
          <w:rFonts w:ascii="Arial" w:hAnsi="Arial" w:cs="Arial"/>
          <w:b/>
          <w:sz w:val="18"/>
          <w:szCs w:val="18"/>
          <w:lang w:val="fr-FR"/>
        </w:rPr>
        <w:tab/>
      </w:r>
      <w:r w:rsidR="00C40E5C" w:rsidRPr="00764E67">
        <w:rPr>
          <w:rFonts w:ascii="Arial" w:hAnsi="Arial" w:cs="Arial"/>
          <w:b/>
          <w:sz w:val="18"/>
          <w:szCs w:val="18"/>
          <w:lang w:val="fr-FR"/>
        </w:rPr>
        <w:tab/>
        <w:t>…………………</w:t>
      </w:r>
      <w:r w:rsidR="00C40E5C" w:rsidRPr="00764E67">
        <w:rPr>
          <w:rFonts w:ascii="Arial" w:hAnsi="Arial" w:cs="Arial"/>
          <w:b/>
          <w:sz w:val="18"/>
          <w:szCs w:val="18"/>
          <w:lang w:val="fr-FR"/>
        </w:rPr>
        <w:tab/>
        <w:t>…………………</w:t>
      </w:r>
    </w:p>
    <w:p w14:paraId="4E29ABB7" w14:textId="77777777" w:rsidR="00C40E5C" w:rsidRPr="00764E67" w:rsidRDefault="00C40E5C" w:rsidP="00C40E5C">
      <w:pPr>
        <w:autoSpaceDE w:val="0"/>
        <w:autoSpaceDN w:val="0"/>
        <w:adjustRightInd w:val="0"/>
        <w:spacing w:after="0" w:line="240" w:lineRule="auto"/>
        <w:rPr>
          <w:rFonts w:ascii="Arial" w:hAnsi="Arial" w:cs="Arial"/>
          <w:sz w:val="18"/>
          <w:szCs w:val="18"/>
          <w:lang w:val="fr-FR"/>
        </w:rPr>
      </w:pPr>
    </w:p>
    <w:p w14:paraId="2ACFA40E" w14:textId="77777777" w:rsidR="00C40E5C" w:rsidRPr="00764E67" w:rsidRDefault="00C40E5C" w:rsidP="00C40E5C">
      <w:pPr>
        <w:autoSpaceDE w:val="0"/>
        <w:autoSpaceDN w:val="0"/>
        <w:adjustRightInd w:val="0"/>
        <w:spacing w:after="0" w:line="240" w:lineRule="auto"/>
        <w:rPr>
          <w:rFonts w:ascii="Arial" w:hAnsi="Arial" w:cs="Arial"/>
          <w:b/>
          <w:bCs/>
          <w:sz w:val="18"/>
          <w:szCs w:val="18"/>
          <w:lang w:val="fr-FR"/>
        </w:rPr>
      </w:pPr>
    </w:p>
    <w:p w14:paraId="4A8F28F4" w14:textId="77777777" w:rsidR="00764E67" w:rsidRDefault="00C40E5C" w:rsidP="00764E67">
      <w:pPr>
        <w:autoSpaceDE w:val="0"/>
        <w:autoSpaceDN w:val="0"/>
        <w:adjustRightInd w:val="0"/>
        <w:spacing w:after="0" w:line="240" w:lineRule="auto"/>
        <w:rPr>
          <w:rFonts w:ascii="Arial" w:hAnsi="Arial" w:cs="Arial"/>
          <w:b/>
          <w:bCs/>
          <w:sz w:val="18"/>
          <w:szCs w:val="18"/>
          <w:lang w:val="fr-FR"/>
        </w:rPr>
      </w:pPr>
      <w:r w:rsidRPr="00764E67">
        <w:rPr>
          <w:rFonts w:ascii="Arial" w:hAnsi="Arial" w:cs="Arial"/>
          <w:b/>
          <w:sz w:val="18"/>
          <w:szCs w:val="18"/>
          <w:lang w:val="fr-FR"/>
        </w:rPr>
        <w:t>01.01.0040</w:t>
      </w:r>
      <w:r w:rsidRPr="00764E67">
        <w:rPr>
          <w:rFonts w:ascii="Arial" w:hAnsi="Arial" w:cs="Arial"/>
          <w:b/>
          <w:sz w:val="18"/>
          <w:szCs w:val="18"/>
          <w:lang w:val="fr-FR"/>
        </w:rPr>
        <w:tab/>
      </w:r>
      <w:r w:rsidR="00764E67" w:rsidRPr="00764E67">
        <w:rPr>
          <w:rFonts w:ascii="Arial" w:hAnsi="Arial" w:cs="Arial"/>
          <w:b/>
          <w:bCs/>
          <w:sz w:val="18"/>
          <w:szCs w:val="18"/>
          <w:lang w:val="fr-FR"/>
        </w:rPr>
        <w:t>Couverture complète alternative 45° :</w:t>
      </w:r>
    </w:p>
    <w:p w14:paraId="02BEB3B5" w14:textId="1ADC40CA" w:rsidR="00C40E5C" w:rsidRPr="00764E67" w:rsidRDefault="00764E67" w:rsidP="00764E67">
      <w:pPr>
        <w:autoSpaceDE w:val="0"/>
        <w:autoSpaceDN w:val="0"/>
        <w:adjustRightInd w:val="0"/>
        <w:spacing w:after="0" w:line="240" w:lineRule="auto"/>
        <w:ind w:left="708" w:firstLine="708"/>
        <w:rPr>
          <w:rFonts w:ascii="Arial" w:hAnsi="Arial" w:cs="Arial"/>
          <w:b/>
          <w:sz w:val="18"/>
          <w:szCs w:val="18"/>
          <w:lang w:val="fr-FR"/>
        </w:rPr>
      </w:pPr>
      <w:r w:rsidRPr="00764E67">
        <w:rPr>
          <w:rFonts w:ascii="Arial" w:hAnsi="Arial" w:cs="Arial"/>
          <w:b/>
          <w:bCs/>
          <w:sz w:val="18"/>
          <w:szCs w:val="18"/>
          <w:lang w:val="fr-FR"/>
        </w:rPr>
        <w:t xml:space="preserve"> </w:t>
      </w:r>
      <w:r w:rsidRPr="00764E67">
        <w:rPr>
          <w:rFonts w:ascii="Arial" w:hAnsi="Arial" w:cs="Arial"/>
          <w:sz w:val="18"/>
          <w:szCs w:val="18"/>
          <w:lang w:val="fr-FR"/>
        </w:rPr>
        <w:t>pour entraînement et arbre</w:t>
      </w:r>
      <w:r w:rsidR="00C40E5C" w:rsidRPr="00764E67">
        <w:rPr>
          <w:rFonts w:ascii="Arial" w:hAnsi="Arial" w:cs="Arial"/>
          <w:sz w:val="18"/>
          <w:szCs w:val="18"/>
          <w:lang w:val="fr-FR"/>
        </w:rPr>
        <w:tab/>
      </w:r>
      <w:r w:rsidR="00C40E5C" w:rsidRPr="00764E67">
        <w:rPr>
          <w:rFonts w:ascii="Arial" w:hAnsi="Arial" w:cs="Arial"/>
          <w:sz w:val="18"/>
          <w:szCs w:val="18"/>
          <w:lang w:val="fr-FR"/>
        </w:rPr>
        <w:tab/>
      </w:r>
      <w:r w:rsidR="00C40E5C" w:rsidRPr="00764E67">
        <w:rPr>
          <w:rFonts w:ascii="Arial" w:hAnsi="Arial" w:cs="Arial"/>
          <w:sz w:val="18"/>
          <w:szCs w:val="18"/>
          <w:lang w:val="fr-FR"/>
        </w:rPr>
        <w:tab/>
      </w:r>
      <w:r w:rsidR="00C40E5C" w:rsidRPr="00764E67">
        <w:rPr>
          <w:rFonts w:ascii="Arial" w:hAnsi="Arial" w:cs="Arial"/>
          <w:sz w:val="18"/>
          <w:szCs w:val="18"/>
          <w:lang w:val="fr-FR"/>
        </w:rPr>
        <w:tab/>
      </w:r>
      <w:r w:rsidR="00C40E5C" w:rsidRPr="00764E67">
        <w:rPr>
          <w:rFonts w:ascii="Arial" w:hAnsi="Arial" w:cs="Arial"/>
          <w:sz w:val="18"/>
          <w:szCs w:val="18"/>
          <w:lang w:val="fr-FR"/>
        </w:rPr>
        <w:tab/>
      </w:r>
      <w:r w:rsidR="00C40E5C" w:rsidRPr="00764E67">
        <w:rPr>
          <w:rFonts w:ascii="Arial" w:hAnsi="Arial" w:cs="Arial"/>
          <w:sz w:val="18"/>
          <w:szCs w:val="18"/>
          <w:lang w:val="fr-FR"/>
        </w:rPr>
        <w:tab/>
      </w:r>
      <w:r w:rsidR="00C40E5C" w:rsidRPr="00764E67">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sidR="00C40E5C" w:rsidRPr="00764E67">
        <w:rPr>
          <w:rFonts w:ascii="Arial" w:hAnsi="Arial" w:cs="Arial"/>
          <w:b/>
          <w:sz w:val="18"/>
          <w:szCs w:val="18"/>
          <w:lang w:val="fr-FR"/>
        </w:rPr>
        <w:t>1,000</w:t>
      </w:r>
      <w:r w:rsidR="00C40E5C" w:rsidRPr="00764E67">
        <w:rPr>
          <w:rFonts w:ascii="Arial" w:hAnsi="Arial" w:cs="Arial"/>
          <w:b/>
          <w:sz w:val="18"/>
          <w:szCs w:val="18"/>
          <w:lang w:val="fr-FR"/>
        </w:rPr>
        <w:tab/>
      </w:r>
      <w:proofErr w:type="spellStart"/>
      <w:r>
        <w:rPr>
          <w:rFonts w:ascii="Arial" w:hAnsi="Arial" w:cs="Arial"/>
          <w:b/>
          <w:sz w:val="18"/>
          <w:szCs w:val="18"/>
          <w:lang w:val="fr-FR"/>
        </w:rPr>
        <w:t>pieces</w:t>
      </w:r>
      <w:proofErr w:type="spellEnd"/>
      <w:r w:rsidR="00C40E5C" w:rsidRPr="00764E67">
        <w:rPr>
          <w:rFonts w:ascii="Arial" w:hAnsi="Arial" w:cs="Arial"/>
          <w:b/>
          <w:sz w:val="18"/>
          <w:szCs w:val="18"/>
          <w:lang w:val="fr-FR"/>
        </w:rPr>
        <w:tab/>
      </w:r>
      <w:r w:rsidR="00C40E5C" w:rsidRPr="00764E67">
        <w:rPr>
          <w:rFonts w:ascii="Arial" w:hAnsi="Arial" w:cs="Arial"/>
          <w:b/>
          <w:sz w:val="18"/>
          <w:szCs w:val="18"/>
          <w:lang w:val="fr-FR"/>
        </w:rPr>
        <w:tab/>
        <w:t>…………………</w:t>
      </w:r>
      <w:r w:rsidR="00C40E5C" w:rsidRPr="00764E67">
        <w:rPr>
          <w:rFonts w:ascii="Arial" w:hAnsi="Arial" w:cs="Arial"/>
          <w:b/>
          <w:sz w:val="18"/>
          <w:szCs w:val="18"/>
          <w:lang w:val="fr-FR"/>
        </w:rPr>
        <w:tab/>
        <w:t>…………………</w:t>
      </w:r>
    </w:p>
    <w:p w14:paraId="603CA10E" w14:textId="77777777" w:rsidR="00C40E5C" w:rsidRPr="00764E67" w:rsidRDefault="00C40E5C" w:rsidP="00C40E5C">
      <w:pPr>
        <w:autoSpaceDE w:val="0"/>
        <w:autoSpaceDN w:val="0"/>
        <w:adjustRightInd w:val="0"/>
        <w:spacing w:after="0" w:line="240" w:lineRule="auto"/>
        <w:rPr>
          <w:rFonts w:ascii="Arial" w:hAnsi="Arial" w:cs="Arial"/>
          <w:sz w:val="18"/>
          <w:szCs w:val="18"/>
          <w:lang w:val="fr-FR"/>
        </w:rPr>
      </w:pPr>
    </w:p>
    <w:p w14:paraId="10FB843C" w14:textId="77777777" w:rsidR="00C40E5C" w:rsidRPr="00764E67" w:rsidRDefault="00C40E5C" w:rsidP="00C40E5C">
      <w:pPr>
        <w:autoSpaceDE w:val="0"/>
        <w:autoSpaceDN w:val="0"/>
        <w:adjustRightInd w:val="0"/>
        <w:spacing w:after="0" w:line="240" w:lineRule="auto"/>
        <w:rPr>
          <w:rFonts w:ascii="Arial" w:hAnsi="Arial" w:cs="Arial"/>
          <w:b/>
          <w:bCs/>
          <w:sz w:val="18"/>
          <w:szCs w:val="18"/>
          <w:lang w:val="fr-FR"/>
        </w:rPr>
      </w:pPr>
    </w:p>
    <w:p w14:paraId="4D5CD67E" w14:textId="77777777" w:rsidR="00764E67" w:rsidRDefault="00C40E5C" w:rsidP="00764E67">
      <w:pPr>
        <w:autoSpaceDE w:val="0"/>
        <w:autoSpaceDN w:val="0"/>
        <w:adjustRightInd w:val="0"/>
        <w:spacing w:after="0" w:line="240" w:lineRule="auto"/>
        <w:rPr>
          <w:rFonts w:ascii="Arial" w:hAnsi="Arial" w:cs="Arial"/>
          <w:b/>
          <w:bCs/>
          <w:sz w:val="18"/>
          <w:szCs w:val="18"/>
          <w:lang w:val="fr-FR"/>
        </w:rPr>
      </w:pPr>
      <w:r w:rsidRPr="00764E67">
        <w:rPr>
          <w:rFonts w:ascii="Arial" w:hAnsi="Arial" w:cs="Arial"/>
          <w:b/>
          <w:sz w:val="18"/>
          <w:szCs w:val="18"/>
          <w:lang w:val="fr-FR"/>
        </w:rPr>
        <w:t>01.01.0050</w:t>
      </w:r>
      <w:r w:rsidRPr="00764E67">
        <w:rPr>
          <w:rFonts w:ascii="Arial" w:hAnsi="Arial" w:cs="Arial"/>
          <w:b/>
          <w:sz w:val="18"/>
          <w:szCs w:val="18"/>
          <w:lang w:val="fr-FR"/>
        </w:rPr>
        <w:tab/>
      </w:r>
      <w:r w:rsidR="00764E67" w:rsidRPr="00764E67">
        <w:rPr>
          <w:rFonts w:ascii="Arial" w:hAnsi="Arial" w:cs="Arial"/>
          <w:b/>
          <w:bCs/>
          <w:sz w:val="18"/>
          <w:szCs w:val="18"/>
          <w:lang w:val="fr-FR"/>
        </w:rPr>
        <w:t xml:space="preserve">Couverture complète alternative 90° : </w:t>
      </w:r>
    </w:p>
    <w:p w14:paraId="74A77A2D" w14:textId="1895BEB7" w:rsidR="00C40E5C" w:rsidRPr="00764E67" w:rsidRDefault="00764E67" w:rsidP="00764E67">
      <w:pPr>
        <w:autoSpaceDE w:val="0"/>
        <w:autoSpaceDN w:val="0"/>
        <w:adjustRightInd w:val="0"/>
        <w:spacing w:after="0" w:line="240" w:lineRule="auto"/>
        <w:ind w:left="708" w:firstLine="708"/>
        <w:rPr>
          <w:rFonts w:ascii="Arial" w:hAnsi="Arial" w:cs="Arial"/>
          <w:sz w:val="18"/>
          <w:szCs w:val="18"/>
          <w:lang w:val="fr-FR"/>
        </w:rPr>
      </w:pPr>
      <w:r w:rsidRPr="00764E67">
        <w:rPr>
          <w:rFonts w:ascii="Arial" w:hAnsi="Arial" w:cs="Arial"/>
          <w:sz w:val="18"/>
          <w:szCs w:val="18"/>
          <w:lang w:val="fr-FR"/>
        </w:rPr>
        <w:t>version droite pour entraînement et arbre</w:t>
      </w:r>
      <w:r w:rsidR="00C40E5C" w:rsidRPr="00764E67">
        <w:rPr>
          <w:rFonts w:ascii="Arial" w:hAnsi="Arial" w:cs="Arial"/>
          <w:sz w:val="18"/>
          <w:szCs w:val="18"/>
          <w:lang w:val="fr-FR"/>
        </w:rPr>
        <w:tab/>
      </w:r>
      <w:r w:rsidR="00C40E5C" w:rsidRPr="00764E67">
        <w:rPr>
          <w:rFonts w:ascii="Arial" w:hAnsi="Arial" w:cs="Arial"/>
          <w:sz w:val="18"/>
          <w:szCs w:val="18"/>
          <w:lang w:val="fr-FR"/>
        </w:rPr>
        <w:tab/>
      </w:r>
      <w:r w:rsidR="00C40E5C" w:rsidRPr="00764E67">
        <w:rPr>
          <w:rFonts w:ascii="Arial" w:hAnsi="Arial" w:cs="Arial"/>
          <w:sz w:val="18"/>
          <w:szCs w:val="18"/>
          <w:lang w:val="fr-FR"/>
        </w:rPr>
        <w:tab/>
      </w:r>
      <w:r w:rsidR="00C40E5C" w:rsidRPr="00764E67">
        <w:rPr>
          <w:rFonts w:ascii="Arial" w:hAnsi="Arial" w:cs="Arial"/>
          <w:sz w:val="18"/>
          <w:szCs w:val="18"/>
          <w:lang w:val="fr-FR"/>
        </w:rPr>
        <w:tab/>
      </w:r>
      <w:r w:rsidR="00C40E5C" w:rsidRPr="00764E67">
        <w:rPr>
          <w:rFonts w:ascii="Arial" w:hAnsi="Arial" w:cs="Arial"/>
          <w:sz w:val="18"/>
          <w:szCs w:val="18"/>
          <w:lang w:val="fr-FR"/>
        </w:rPr>
        <w:tab/>
      </w:r>
      <w:r w:rsidR="00C40E5C" w:rsidRPr="00764E67">
        <w:rPr>
          <w:rFonts w:ascii="Arial" w:hAnsi="Arial" w:cs="Arial"/>
          <w:sz w:val="18"/>
          <w:szCs w:val="18"/>
          <w:lang w:val="fr-FR"/>
        </w:rPr>
        <w:tab/>
      </w:r>
      <w:r w:rsidR="00C40E5C" w:rsidRPr="00764E67">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sidR="00C40E5C" w:rsidRPr="00764E67">
        <w:rPr>
          <w:rFonts w:ascii="Arial" w:hAnsi="Arial" w:cs="Arial"/>
          <w:b/>
          <w:sz w:val="18"/>
          <w:szCs w:val="18"/>
          <w:lang w:val="fr-FR"/>
        </w:rPr>
        <w:t>1,000</w:t>
      </w:r>
      <w:r w:rsidR="00C40E5C" w:rsidRPr="00764E67">
        <w:rPr>
          <w:rFonts w:ascii="Arial" w:hAnsi="Arial" w:cs="Arial"/>
          <w:b/>
          <w:sz w:val="18"/>
          <w:szCs w:val="18"/>
          <w:lang w:val="fr-FR"/>
        </w:rPr>
        <w:tab/>
      </w:r>
      <w:proofErr w:type="spellStart"/>
      <w:r>
        <w:rPr>
          <w:rFonts w:ascii="Arial" w:hAnsi="Arial" w:cs="Arial"/>
          <w:b/>
          <w:sz w:val="18"/>
          <w:szCs w:val="18"/>
          <w:lang w:val="fr-FR"/>
        </w:rPr>
        <w:t>pieces</w:t>
      </w:r>
      <w:proofErr w:type="spellEnd"/>
      <w:r w:rsidR="00C40E5C" w:rsidRPr="00764E67">
        <w:rPr>
          <w:rFonts w:ascii="Arial" w:hAnsi="Arial" w:cs="Arial"/>
          <w:b/>
          <w:sz w:val="18"/>
          <w:szCs w:val="18"/>
          <w:lang w:val="fr-FR"/>
        </w:rPr>
        <w:tab/>
      </w:r>
      <w:r w:rsidR="00C40E5C" w:rsidRPr="00764E67">
        <w:rPr>
          <w:rFonts w:ascii="Arial" w:hAnsi="Arial" w:cs="Arial"/>
          <w:b/>
          <w:sz w:val="18"/>
          <w:szCs w:val="18"/>
          <w:lang w:val="fr-FR"/>
        </w:rPr>
        <w:tab/>
        <w:t>…………………</w:t>
      </w:r>
      <w:r w:rsidR="00C40E5C" w:rsidRPr="00764E67">
        <w:rPr>
          <w:rFonts w:ascii="Arial" w:hAnsi="Arial" w:cs="Arial"/>
          <w:b/>
          <w:sz w:val="18"/>
          <w:szCs w:val="18"/>
          <w:lang w:val="fr-FR"/>
        </w:rPr>
        <w:tab/>
        <w:t>…………………</w:t>
      </w:r>
    </w:p>
    <w:p w14:paraId="20AB7336" w14:textId="77777777" w:rsidR="00C40E5C" w:rsidRPr="00764E67" w:rsidRDefault="00C40E5C" w:rsidP="00C40E5C">
      <w:pPr>
        <w:autoSpaceDE w:val="0"/>
        <w:autoSpaceDN w:val="0"/>
        <w:adjustRightInd w:val="0"/>
        <w:spacing w:after="0" w:line="240" w:lineRule="auto"/>
        <w:rPr>
          <w:rFonts w:ascii="Arial" w:hAnsi="Arial" w:cs="Arial"/>
          <w:b/>
          <w:bCs/>
          <w:sz w:val="18"/>
          <w:szCs w:val="18"/>
          <w:lang w:val="fr-FR"/>
        </w:rPr>
      </w:pPr>
    </w:p>
    <w:p w14:paraId="04FA2B56" w14:textId="63886E3C" w:rsidR="00D20BE2" w:rsidRPr="00764E67" w:rsidRDefault="00D20BE2" w:rsidP="00D20BE2">
      <w:pPr>
        <w:autoSpaceDE w:val="0"/>
        <w:autoSpaceDN w:val="0"/>
        <w:adjustRightInd w:val="0"/>
        <w:spacing w:after="0" w:line="240" w:lineRule="auto"/>
        <w:rPr>
          <w:rFonts w:ascii="Arial" w:hAnsi="Arial" w:cs="Arial"/>
          <w:b/>
          <w:bCs/>
          <w:sz w:val="18"/>
          <w:szCs w:val="18"/>
          <w:lang w:val="fr-FR"/>
        </w:rPr>
      </w:pPr>
    </w:p>
    <w:p w14:paraId="0B53DFDE" w14:textId="77777777" w:rsidR="00764E67" w:rsidRDefault="00D20BE2" w:rsidP="00764E67">
      <w:pPr>
        <w:autoSpaceDE w:val="0"/>
        <w:autoSpaceDN w:val="0"/>
        <w:adjustRightInd w:val="0"/>
        <w:spacing w:after="0" w:line="240" w:lineRule="auto"/>
        <w:rPr>
          <w:rFonts w:ascii="Arial" w:hAnsi="Arial" w:cs="Arial"/>
          <w:b/>
          <w:bCs/>
          <w:sz w:val="18"/>
          <w:szCs w:val="18"/>
          <w:lang w:val="fr-FR"/>
        </w:rPr>
      </w:pPr>
      <w:r w:rsidRPr="00764E67">
        <w:rPr>
          <w:rFonts w:ascii="Arial" w:hAnsi="Arial" w:cs="Arial"/>
          <w:b/>
          <w:sz w:val="18"/>
          <w:szCs w:val="18"/>
          <w:lang w:val="fr-FR"/>
        </w:rPr>
        <w:t>01.01.00</w:t>
      </w:r>
      <w:r w:rsidR="002D4025" w:rsidRPr="00764E67">
        <w:rPr>
          <w:rFonts w:ascii="Arial" w:hAnsi="Arial" w:cs="Arial"/>
          <w:b/>
          <w:sz w:val="18"/>
          <w:szCs w:val="18"/>
          <w:lang w:val="fr-FR"/>
        </w:rPr>
        <w:t>6</w:t>
      </w:r>
      <w:r w:rsidRPr="00764E67">
        <w:rPr>
          <w:rFonts w:ascii="Arial" w:hAnsi="Arial" w:cs="Arial"/>
          <w:b/>
          <w:sz w:val="18"/>
          <w:szCs w:val="18"/>
          <w:lang w:val="fr-FR"/>
        </w:rPr>
        <w:t>0</w:t>
      </w:r>
      <w:r w:rsidRPr="00764E67">
        <w:rPr>
          <w:rFonts w:ascii="Arial" w:hAnsi="Arial" w:cs="Arial"/>
          <w:b/>
          <w:sz w:val="18"/>
          <w:szCs w:val="18"/>
          <w:lang w:val="fr-FR"/>
        </w:rPr>
        <w:tab/>
      </w:r>
      <w:r w:rsidR="00764E67" w:rsidRPr="00764E67">
        <w:rPr>
          <w:rFonts w:ascii="Arial" w:hAnsi="Arial" w:cs="Arial"/>
          <w:b/>
          <w:bCs/>
          <w:sz w:val="18"/>
          <w:szCs w:val="18"/>
          <w:lang w:val="fr-FR"/>
        </w:rPr>
        <w:t xml:space="preserve">Détecteur de présence infrarouge : </w:t>
      </w:r>
    </w:p>
    <w:p w14:paraId="7DEF795B" w14:textId="77777777" w:rsidR="00764E67" w:rsidRPr="00764E67" w:rsidRDefault="00764E67" w:rsidP="00764E67">
      <w:pPr>
        <w:autoSpaceDE w:val="0"/>
        <w:autoSpaceDN w:val="0"/>
        <w:adjustRightInd w:val="0"/>
        <w:spacing w:after="0" w:line="240" w:lineRule="auto"/>
        <w:ind w:left="1416"/>
        <w:rPr>
          <w:rFonts w:ascii="Arial" w:hAnsi="Arial" w:cs="Arial"/>
          <w:sz w:val="18"/>
          <w:szCs w:val="18"/>
          <w:lang w:val="fr-FR"/>
        </w:rPr>
      </w:pPr>
      <w:r w:rsidRPr="00764E67">
        <w:rPr>
          <w:rFonts w:ascii="Arial" w:hAnsi="Arial" w:cs="Arial"/>
          <w:sz w:val="18"/>
          <w:szCs w:val="18"/>
          <w:lang w:val="fr-FR"/>
        </w:rPr>
        <w:t>avec détection active des objets en mouvement et immobiles. Comme protection des personnes et du portail Version :</w:t>
      </w:r>
    </w:p>
    <w:p w14:paraId="201F0929" w14:textId="27EB977D" w:rsidR="00D20BE2" w:rsidRPr="00764E67" w:rsidRDefault="00764E67" w:rsidP="00764E67">
      <w:pPr>
        <w:autoSpaceDE w:val="0"/>
        <w:autoSpaceDN w:val="0"/>
        <w:adjustRightInd w:val="0"/>
        <w:spacing w:after="0" w:line="240" w:lineRule="auto"/>
        <w:ind w:left="1416"/>
        <w:rPr>
          <w:rFonts w:ascii="Arial" w:hAnsi="Arial" w:cs="Arial"/>
          <w:sz w:val="18"/>
          <w:szCs w:val="18"/>
          <w:lang w:val="fr-FR"/>
        </w:rPr>
      </w:pPr>
      <w:r w:rsidRPr="00764E67">
        <w:rPr>
          <w:rFonts w:ascii="Arial" w:hAnsi="Arial" w:cs="Arial"/>
          <w:sz w:val="18"/>
          <w:szCs w:val="18"/>
          <w:lang w:val="fr-FR"/>
        </w:rPr>
        <w:t xml:space="preserve"> • au-dessus de l'installation du portail sur le mur Couleur : au choix noir ou blanc</w:t>
      </w:r>
      <w:r w:rsidR="00D20BE2" w:rsidRPr="00764E67">
        <w:rPr>
          <w:rFonts w:ascii="Arial" w:hAnsi="Arial" w:cs="Arial"/>
          <w:sz w:val="18"/>
          <w:szCs w:val="18"/>
          <w:lang w:val="fr-FR"/>
        </w:rPr>
        <w:tab/>
      </w:r>
      <w:r w:rsidR="00D20BE2" w:rsidRPr="00764E67">
        <w:rPr>
          <w:rFonts w:ascii="Arial" w:hAnsi="Arial" w:cs="Arial"/>
          <w:sz w:val="18"/>
          <w:szCs w:val="18"/>
          <w:lang w:val="fr-FR"/>
        </w:rPr>
        <w:tab/>
      </w:r>
      <w:r w:rsidR="00D20BE2" w:rsidRPr="00764E67">
        <w:rPr>
          <w:rFonts w:ascii="Arial" w:hAnsi="Arial" w:cs="Arial"/>
          <w:sz w:val="18"/>
          <w:szCs w:val="18"/>
          <w:lang w:val="fr-FR"/>
        </w:rPr>
        <w:tab/>
      </w:r>
      <w:r w:rsidR="00D20BE2" w:rsidRPr="00764E67">
        <w:rPr>
          <w:rFonts w:ascii="Arial" w:hAnsi="Arial" w:cs="Arial"/>
          <w:sz w:val="18"/>
          <w:szCs w:val="18"/>
          <w:lang w:val="fr-FR"/>
        </w:rPr>
        <w:tab/>
      </w:r>
      <w:r w:rsidR="00D20BE2" w:rsidRPr="00764E67">
        <w:rPr>
          <w:rFonts w:ascii="Arial" w:hAnsi="Arial" w:cs="Arial"/>
          <w:sz w:val="18"/>
          <w:szCs w:val="18"/>
          <w:lang w:val="fr-FR"/>
        </w:rPr>
        <w:tab/>
      </w:r>
      <w:r w:rsidR="00D20BE2" w:rsidRPr="00764E67">
        <w:rPr>
          <w:rFonts w:ascii="Arial" w:hAnsi="Arial" w:cs="Arial"/>
          <w:sz w:val="18"/>
          <w:szCs w:val="18"/>
          <w:lang w:val="fr-FR"/>
        </w:rPr>
        <w:tab/>
      </w:r>
      <w:r w:rsidR="00D20BE2" w:rsidRPr="00764E67">
        <w:rPr>
          <w:rFonts w:ascii="Arial" w:hAnsi="Arial" w:cs="Arial"/>
          <w:sz w:val="18"/>
          <w:szCs w:val="18"/>
          <w:lang w:val="fr-FR"/>
        </w:rPr>
        <w:tab/>
      </w:r>
      <w:r>
        <w:rPr>
          <w:rFonts w:ascii="Arial" w:hAnsi="Arial" w:cs="Arial"/>
          <w:sz w:val="18"/>
          <w:szCs w:val="18"/>
          <w:lang w:val="fr-FR"/>
        </w:rPr>
        <w:tab/>
      </w:r>
      <w:r w:rsidR="00D20BE2" w:rsidRPr="00764E67">
        <w:rPr>
          <w:rFonts w:ascii="Arial" w:hAnsi="Arial" w:cs="Arial"/>
          <w:b/>
          <w:sz w:val="18"/>
          <w:szCs w:val="18"/>
          <w:lang w:val="fr-FR"/>
        </w:rPr>
        <w:t>1,000</w:t>
      </w:r>
      <w:r w:rsidR="00D20BE2" w:rsidRPr="00764E67">
        <w:rPr>
          <w:rFonts w:ascii="Arial" w:hAnsi="Arial" w:cs="Arial"/>
          <w:b/>
          <w:sz w:val="18"/>
          <w:szCs w:val="18"/>
          <w:lang w:val="fr-FR"/>
        </w:rPr>
        <w:tab/>
      </w:r>
      <w:proofErr w:type="spellStart"/>
      <w:r>
        <w:rPr>
          <w:rFonts w:ascii="Arial" w:hAnsi="Arial" w:cs="Arial"/>
          <w:b/>
          <w:sz w:val="18"/>
          <w:szCs w:val="18"/>
          <w:lang w:val="fr-FR"/>
        </w:rPr>
        <w:t>pieces</w:t>
      </w:r>
      <w:proofErr w:type="spellEnd"/>
      <w:r w:rsidR="00D20BE2" w:rsidRPr="00764E67">
        <w:rPr>
          <w:rFonts w:ascii="Arial" w:hAnsi="Arial" w:cs="Arial"/>
          <w:b/>
          <w:sz w:val="18"/>
          <w:szCs w:val="18"/>
          <w:lang w:val="fr-FR"/>
        </w:rPr>
        <w:tab/>
      </w:r>
      <w:r w:rsidR="00D20BE2" w:rsidRPr="00764E67">
        <w:rPr>
          <w:rFonts w:ascii="Arial" w:hAnsi="Arial" w:cs="Arial"/>
          <w:b/>
          <w:sz w:val="18"/>
          <w:szCs w:val="18"/>
          <w:lang w:val="fr-FR"/>
        </w:rPr>
        <w:tab/>
        <w:t>…………………</w:t>
      </w:r>
      <w:r w:rsidR="00D20BE2" w:rsidRPr="00764E67">
        <w:rPr>
          <w:rFonts w:ascii="Arial" w:hAnsi="Arial" w:cs="Arial"/>
          <w:b/>
          <w:sz w:val="18"/>
          <w:szCs w:val="18"/>
          <w:lang w:val="fr-FR"/>
        </w:rPr>
        <w:tab/>
        <w:t>…………………</w:t>
      </w:r>
    </w:p>
    <w:p w14:paraId="61AF2FCD" w14:textId="77777777" w:rsidR="00D20BE2" w:rsidRPr="00764E67" w:rsidRDefault="00D20BE2" w:rsidP="00D20BE2">
      <w:pPr>
        <w:autoSpaceDE w:val="0"/>
        <w:autoSpaceDN w:val="0"/>
        <w:adjustRightInd w:val="0"/>
        <w:spacing w:after="0" w:line="240" w:lineRule="auto"/>
        <w:rPr>
          <w:rFonts w:ascii="Arial" w:hAnsi="Arial" w:cs="Arial"/>
          <w:sz w:val="18"/>
          <w:szCs w:val="18"/>
          <w:lang w:val="fr-FR"/>
        </w:rPr>
      </w:pPr>
    </w:p>
    <w:p w14:paraId="0D8C8092" w14:textId="77777777" w:rsidR="00D20BE2" w:rsidRPr="00764E67" w:rsidRDefault="00D20BE2" w:rsidP="00D20BE2">
      <w:pPr>
        <w:autoSpaceDE w:val="0"/>
        <w:autoSpaceDN w:val="0"/>
        <w:adjustRightInd w:val="0"/>
        <w:spacing w:after="0" w:line="240" w:lineRule="auto"/>
        <w:rPr>
          <w:rFonts w:ascii="Arial" w:hAnsi="Arial" w:cs="Arial"/>
          <w:b/>
          <w:bCs/>
          <w:sz w:val="18"/>
          <w:szCs w:val="18"/>
          <w:lang w:val="fr-FR"/>
        </w:rPr>
      </w:pPr>
    </w:p>
    <w:p w14:paraId="5B8E8C84" w14:textId="721172B8" w:rsidR="00D20BE2" w:rsidRPr="00764E67" w:rsidRDefault="00D20BE2" w:rsidP="00764E67">
      <w:pPr>
        <w:autoSpaceDE w:val="0"/>
        <w:autoSpaceDN w:val="0"/>
        <w:adjustRightInd w:val="0"/>
        <w:spacing w:after="0" w:line="240" w:lineRule="auto"/>
        <w:ind w:left="1410" w:hanging="1410"/>
        <w:rPr>
          <w:rFonts w:ascii="Arial" w:hAnsi="Arial" w:cs="Arial"/>
          <w:sz w:val="18"/>
          <w:szCs w:val="18"/>
          <w:lang w:val="fr-FR"/>
        </w:rPr>
      </w:pPr>
      <w:r w:rsidRPr="00764E67">
        <w:rPr>
          <w:rFonts w:ascii="Arial" w:hAnsi="Arial" w:cs="Arial"/>
          <w:b/>
          <w:sz w:val="18"/>
          <w:szCs w:val="18"/>
          <w:lang w:val="fr-FR"/>
        </w:rPr>
        <w:t>01.01.00</w:t>
      </w:r>
      <w:r w:rsidR="002D4025" w:rsidRPr="00764E67">
        <w:rPr>
          <w:rFonts w:ascii="Arial" w:hAnsi="Arial" w:cs="Arial"/>
          <w:b/>
          <w:sz w:val="18"/>
          <w:szCs w:val="18"/>
          <w:lang w:val="fr-FR"/>
        </w:rPr>
        <w:t>7</w:t>
      </w:r>
      <w:r w:rsidRPr="00764E67">
        <w:rPr>
          <w:rFonts w:ascii="Arial" w:hAnsi="Arial" w:cs="Arial"/>
          <w:b/>
          <w:sz w:val="18"/>
          <w:szCs w:val="18"/>
          <w:lang w:val="fr-FR"/>
        </w:rPr>
        <w:t>0</w:t>
      </w:r>
      <w:r w:rsidRPr="00764E67">
        <w:rPr>
          <w:rFonts w:ascii="Arial" w:hAnsi="Arial" w:cs="Arial"/>
          <w:b/>
          <w:sz w:val="18"/>
          <w:szCs w:val="18"/>
          <w:lang w:val="fr-FR"/>
        </w:rPr>
        <w:tab/>
      </w:r>
      <w:r w:rsidR="00764E67" w:rsidRPr="00764E67">
        <w:rPr>
          <w:rFonts w:ascii="Arial" w:hAnsi="Arial" w:cs="Arial"/>
          <w:b/>
          <w:bCs/>
          <w:sz w:val="18"/>
          <w:szCs w:val="18"/>
          <w:lang w:val="fr-FR"/>
        </w:rPr>
        <w:t>Émetteurs d'impulsions sans contact :</w:t>
      </w:r>
      <w:r w:rsidR="00764E67" w:rsidRPr="00764E67">
        <w:rPr>
          <w:rFonts w:ascii="Arial" w:hAnsi="Arial" w:cs="Arial"/>
          <w:b/>
          <w:bCs/>
          <w:sz w:val="18"/>
          <w:szCs w:val="18"/>
          <w:lang w:val="fr-FR"/>
        </w:rPr>
        <w:br/>
      </w:r>
      <w:r w:rsidR="00764E67" w:rsidRPr="00764E67">
        <w:rPr>
          <w:rFonts w:ascii="Arial" w:hAnsi="Arial" w:cs="Arial"/>
          <w:sz w:val="18"/>
          <w:szCs w:val="18"/>
          <w:lang w:val="fr-FR"/>
        </w:rPr>
        <w:t>Type « Magic Switch Chroma »</w:t>
      </w:r>
      <w:r w:rsidR="00764E67" w:rsidRPr="00764E67">
        <w:rPr>
          <w:rFonts w:ascii="Arial" w:hAnsi="Arial" w:cs="Arial"/>
          <w:sz w:val="18"/>
          <w:szCs w:val="18"/>
          <w:lang w:val="fr-FR"/>
        </w:rPr>
        <w:br/>
        <w:t>Différentes versions :</w:t>
      </w:r>
      <w:r w:rsidR="00764E67" w:rsidRPr="00764E67">
        <w:rPr>
          <w:rFonts w:ascii="Arial" w:hAnsi="Arial" w:cs="Arial"/>
          <w:sz w:val="18"/>
          <w:szCs w:val="18"/>
          <w:lang w:val="fr-FR"/>
        </w:rPr>
        <w:br/>
        <w:t>• Surface murale</w:t>
      </w:r>
      <w:r w:rsidR="00764E67" w:rsidRPr="00764E67">
        <w:rPr>
          <w:rFonts w:ascii="Arial" w:hAnsi="Arial" w:cs="Arial"/>
          <w:sz w:val="18"/>
          <w:szCs w:val="18"/>
          <w:lang w:val="fr-FR"/>
        </w:rPr>
        <w:br/>
        <w:t>avec une hauteur de montage de 20 mm</w:t>
      </w:r>
      <w:r w:rsidR="00764E67" w:rsidRPr="00764E67">
        <w:rPr>
          <w:rFonts w:ascii="Arial" w:hAnsi="Arial" w:cs="Arial"/>
          <w:sz w:val="18"/>
          <w:szCs w:val="18"/>
          <w:lang w:val="fr-FR"/>
        </w:rPr>
        <w:br/>
        <w:t>• Encastré dans le mur</w:t>
      </w:r>
      <w:r w:rsidR="00764E67" w:rsidRPr="00764E67">
        <w:rPr>
          <w:rFonts w:ascii="Arial" w:hAnsi="Arial" w:cs="Arial"/>
          <w:sz w:val="18"/>
          <w:szCs w:val="18"/>
          <w:lang w:val="fr-FR"/>
        </w:rPr>
        <w:br/>
        <w:t>avec une hauteur de montage de 7 mm</w:t>
      </w:r>
      <w:r w:rsidRPr="00764E67">
        <w:rPr>
          <w:rFonts w:ascii="Arial" w:hAnsi="Arial" w:cs="Arial"/>
          <w:sz w:val="18"/>
          <w:szCs w:val="18"/>
          <w:lang w:val="fr-FR"/>
        </w:rPr>
        <w:tab/>
      </w:r>
      <w:r w:rsidRPr="00764E67">
        <w:rPr>
          <w:rFonts w:ascii="Arial" w:hAnsi="Arial" w:cs="Arial"/>
          <w:sz w:val="18"/>
          <w:szCs w:val="18"/>
          <w:lang w:val="fr-FR"/>
        </w:rPr>
        <w:tab/>
      </w:r>
      <w:r w:rsidRPr="00764E67">
        <w:rPr>
          <w:rFonts w:ascii="Arial" w:hAnsi="Arial" w:cs="Arial"/>
          <w:sz w:val="18"/>
          <w:szCs w:val="18"/>
          <w:lang w:val="fr-FR"/>
        </w:rPr>
        <w:tab/>
      </w:r>
      <w:r w:rsidRPr="00764E67">
        <w:rPr>
          <w:rFonts w:ascii="Arial" w:hAnsi="Arial" w:cs="Arial"/>
          <w:sz w:val="18"/>
          <w:szCs w:val="18"/>
          <w:lang w:val="fr-FR"/>
        </w:rPr>
        <w:tab/>
      </w:r>
      <w:r w:rsidRPr="00764E67">
        <w:rPr>
          <w:rFonts w:ascii="Arial" w:hAnsi="Arial" w:cs="Arial"/>
          <w:sz w:val="18"/>
          <w:szCs w:val="18"/>
          <w:lang w:val="fr-FR"/>
        </w:rPr>
        <w:tab/>
      </w:r>
      <w:r w:rsidRPr="00764E67">
        <w:rPr>
          <w:rFonts w:ascii="Arial" w:hAnsi="Arial" w:cs="Arial"/>
          <w:sz w:val="18"/>
          <w:szCs w:val="18"/>
          <w:lang w:val="fr-FR"/>
        </w:rPr>
        <w:tab/>
      </w:r>
      <w:r w:rsidR="00764E67">
        <w:rPr>
          <w:rFonts w:ascii="Arial" w:hAnsi="Arial" w:cs="Arial"/>
          <w:sz w:val="18"/>
          <w:szCs w:val="18"/>
          <w:lang w:val="fr-FR"/>
        </w:rPr>
        <w:tab/>
      </w:r>
      <w:r w:rsidR="00764E67">
        <w:rPr>
          <w:rFonts w:ascii="Arial" w:hAnsi="Arial" w:cs="Arial"/>
          <w:sz w:val="18"/>
          <w:szCs w:val="18"/>
          <w:lang w:val="fr-FR"/>
        </w:rPr>
        <w:tab/>
      </w:r>
      <w:r w:rsidR="00764E67">
        <w:rPr>
          <w:rFonts w:ascii="Arial" w:hAnsi="Arial" w:cs="Arial"/>
          <w:sz w:val="18"/>
          <w:szCs w:val="18"/>
          <w:lang w:val="fr-FR"/>
        </w:rPr>
        <w:tab/>
      </w:r>
      <w:r w:rsidR="00764E67">
        <w:rPr>
          <w:rFonts w:ascii="Arial" w:hAnsi="Arial" w:cs="Arial"/>
          <w:sz w:val="18"/>
          <w:szCs w:val="18"/>
          <w:lang w:val="fr-FR"/>
        </w:rPr>
        <w:tab/>
      </w:r>
      <w:r w:rsidR="00764E67">
        <w:rPr>
          <w:rFonts w:ascii="Arial" w:hAnsi="Arial" w:cs="Arial"/>
          <w:sz w:val="18"/>
          <w:szCs w:val="18"/>
          <w:lang w:val="fr-FR"/>
        </w:rPr>
        <w:tab/>
      </w:r>
      <w:r w:rsidR="00764E67">
        <w:rPr>
          <w:rFonts w:ascii="Arial" w:hAnsi="Arial" w:cs="Arial"/>
          <w:sz w:val="18"/>
          <w:szCs w:val="18"/>
          <w:lang w:val="fr-FR"/>
        </w:rPr>
        <w:tab/>
      </w:r>
      <w:r w:rsidR="00764E67">
        <w:rPr>
          <w:rFonts w:ascii="Arial" w:hAnsi="Arial" w:cs="Arial"/>
          <w:sz w:val="18"/>
          <w:szCs w:val="18"/>
          <w:lang w:val="fr-FR"/>
        </w:rPr>
        <w:tab/>
      </w:r>
      <w:r w:rsidRPr="00764E67">
        <w:rPr>
          <w:rFonts w:ascii="Arial" w:hAnsi="Arial" w:cs="Arial"/>
          <w:sz w:val="18"/>
          <w:szCs w:val="18"/>
          <w:lang w:val="fr-FR"/>
        </w:rPr>
        <w:tab/>
      </w:r>
      <w:r w:rsidRPr="00764E67">
        <w:rPr>
          <w:rFonts w:ascii="Arial" w:hAnsi="Arial" w:cs="Arial"/>
          <w:b/>
          <w:sz w:val="18"/>
          <w:szCs w:val="18"/>
          <w:lang w:val="fr-FR"/>
        </w:rPr>
        <w:t>1,000</w:t>
      </w:r>
      <w:r w:rsidRPr="00764E67">
        <w:rPr>
          <w:rFonts w:ascii="Arial" w:hAnsi="Arial" w:cs="Arial"/>
          <w:b/>
          <w:sz w:val="18"/>
          <w:szCs w:val="18"/>
          <w:lang w:val="fr-FR"/>
        </w:rPr>
        <w:tab/>
      </w:r>
      <w:proofErr w:type="spellStart"/>
      <w:r w:rsidR="00764E67">
        <w:rPr>
          <w:rFonts w:ascii="Arial" w:hAnsi="Arial" w:cs="Arial"/>
          <w:b/>
          <w:sz w:val="18"/>
          <w:szCs w:val="18"/>
          <w:lang w:val="fr-FR"/>
        </w:rPr>
        <w:t>pieces</w:t>
      </w:r>
      <w:proofErr w:type="spellEnd"/>
      <w:r w:rsidRPr="00764E67">
        <w:rPr>
          <w:rFonts w:ascii="Arial" w:hAnsi="Arial" w:cs="Arial"/>
          <w:b/>
          <w:sz w:val="18"/>
          <w:szCs w:val="18"/>
          <w:lang w:val="fr-FR"/>
        </w:rPr>
        <w:tab/>
      </w:r>
      <w:r w:rsidRPr="00764E67">
        <w:rPr>
          <w:rFonts w:ascii="Arial" w:hAnsi="Arial" w:cs="Arial"/>
          <w:b/>
          <w:sz w:val="18"/>
          <w:szCs w:val="18"/>
          <w:lang w:val="fr-FR"/>
        </w:rPr>
        <w:tab/>
        <w:t>…………………</w:t>
      </w:r>
      <w:r w:rsidRPr="00764E67">
        <w:rPr>
          <w:rFonts w:ascii="Arial" w:hAnsi="Arial" w:cs="Arial"/>
          <w:b/>
          <w:sz w:val="18"/>
          <w:szCs w:val="18"/>
          <w:lang w:val="fr-FR"/>
        </w:rPr>
        <w:tab/>
        <w:t>…………………</w:t>
      </w:r>
    </w:p>
    <w:p w14:paraId="06B180CB" w14:textId="77777777" w:rsidR="00D20BE2" w:rsidRPr="00764E67" w:rsidRDefault="00D20BE2" w:rsidP="00D20BE2">
      <w:pPr>
        <w:autoSpaceDE w:val="0"/>
        <w:autoSpaceDN w:val="0"/>
        <w:adjustRightInd w:val="0"/>
        <w:spacing w:after="0" w:line="240" w:lineRule="auto"/>
        <w:rPr>
          <w:rFonts w:ascii="Arial" w:hAnsi="Arial" w:cs="Arial"/>
          <w:sz w:val="18"/>
          <w:szCs w:val="18"/>
          <w:lang w:val="fr-FR"/>
        </w:rPr>
      </w:pPr>
    </w:p>
    <w:p w14:paraId="62A6A13E" w14:textId="77777777" w:rsidR="00D20BE2" w:rsidRPr="00764E67" w:rsidRDefault="00D20BE2" w:rsidP="00D20BE2">
      <w:pPr>
        <w:autoSpaceDE w:val="0"/>
        <w:autoSpaceDN w:val="0"/>
        <w:adjustRightInd w:val="0"/>
        <w:spacing w:after="0" w:line="240" w:lineRule="auto"/>
        <w:rPr>
          <w:rFonts w:ascii="Arial" w:hAnsi="Arial" w:cs="Arial"/>
          <w:sz w:val="18"/>
          <w:szCs w:val="18"/>
          <w:lang w:val="fr-FR"/>
        </w:rPr>
      </w:pPr>
    </w:p>
    <w:p w14:paraId="2D84BBE3" w14:textId="77777777" w:rsidR="00D20BE2" w:rsidRPr="00764E67" w:rsidRDefault="00D20BE2" w:rsidP="00D20BE2">
      <w:pPr>
        <w:autoSpaceDE w:val="0"/>
        <w:autoSpaceDN w:val="0"/>
        <w:adjustRightInd w:val="0"/>
        <w:spacing w:after="0" w:line="240" w:lineRule="auto"/>
        <w:rPr>
          <w:rFonts w:ascii="Arial" w:hAnsi="Arial" w:cs="Arial"/>
          <w:b/>
          <w:bCs/>
          <w:sz w:val="18"/>
          <w:szCs w:val="18"/>
          <w:lang w:val="fr-FR"/>
        </w:rPr>
      </w:pPr>
    </w:p>
    <w:p w14:paraId="6312473F" w14:textId="52F5F341" w:rsidR="00D20BE2" w:rsidRPr="00F078BD" w:rsidRDefault="00D20BE2" w:rsidP="00F078BD">
      <w:pPr>
        <w:autoSpaceDE w:val="0"/>
        <w:autoSpaceDN w:val="0"/>
        <w:adjustRightInd w:val="0"/>
        <w:spacing w:after="0" w:line="240" w:lineRule="auto"/>
        <w:ind w:left="1410" w:hanging="1410"/>
        <w:rPr>
          <w:rFonts w:ascii="Arial" w:hAnsi="Arial" w:cs="Arial"/>
          <w:sz w:val="18"/>
          <w:szCs w:val="18"/>
          <w:lang w:val="fr-FR"/>
        </w:rPr>
      </w:pPr>
      <w:r w:rsidRPr="00F078BD">
        <w:rPr>
          <w:rFonts w:ascii="Arial" w:hAnsi="Arial" w:cs="Arial"/>
          <w:b/>
          <w:sz w:val="18"/>
          <w:szCs w:val="18"/>
          <w:lang w:val="fr-FR"/>
        </w:rPr>
        <w:lastRenderedPageBreak/>
        <w:t>01.01.00</w:t>
      </w:r>
      <w:r w:rsidR="002D4025" w:rsidRPr="00F078BD">
        <w:rPr>
          <w:rFonts w:ascii="Arial" w:hAnsi="Arial" w:cs="Arial"/>
          <w:b/>
          <w:sz w:val="18"/>
          <w:szCs w:val="18"/>
          <w:lang w:val="fr-FR"/>
        </w:rPr>
        <w:t>8</w:t>
      </w:r>
      <w:r w:rsidRPr="00F078BD">
        <w:rPr>
          <w:rFonts w:ascii="Arial" w:hAnsi="Arial" w:cs="Arial"/>
          <w:b/>
          <w:sz w:val="18"/>
          <w:szCs w:val="18"/>
          <w:lang w:val="fr-FR"/>
        </w:rPr>
        <w:t>0</w:t>
      </w:r>
      <w:r w:rsidRPr="00F078BD">
        <w:rPr>
          <w:rFonts w:ascii="Arial" w:hAnsi="Arial" w:cs="Arial"/>
          <w:b/>
          <w:sz w:val="18"/>
          <w:szCs w:val="18"/>
          <w:lang w:val="fr-FR"/>
        </w:rPr>
        <w:tab/>
      </w:r>
      <w:r w:rsidR="00F078BD" w:rsidRPr="00F078BD">
        <w:rPr>
          <w:rFonts w:ascii="Arial" w:hAnsi="Arial" w:cs="Arial"/>
          <w:b/>
          <w:bCs/>
          <w:sz w:val="18"/>
          <w:szCs w:val="18"/>
          <w:lang w:val="fr-FR"/>
        </w:rPr>
        <w:t>Boutons-poussoirs adaptés aux salles blanches :</w:t>
      </w:r>
      <w:r w:rsidR="00F078BD" w:rsidRPr="00F078BD">
        <w:rPr>
          <w:rFonts w:ascii="Arial" w:hAnsi="Arial" w:cs="Arial"/>
          <w:b/>
          <w:bCs/>
          <w:sz w:val="18"/>
          <w:szCs w:val="18"/>
          <w:lang w:val="fr-FR"/>
        </w:rPr>
        <w:br/>
      </w:r>
      <w:r w:rsidR="00F078BD" w:rsidRPr="00F078BD">
        <w:rPr>
          <w:rFonts w:ascii="Arial" w:hAnsi="Arial" w:cs="Arial"/>
          <w:sz w:val="18"/>
          <w:szCs w:val="18"/>
          <w:lang w:val="fr-FR"/>
        </w:rPr>
        <w:t>Boutons-poussoirs TYPE Jung LS 990 en différentes versions</w:t>
      </w:r>
      <w:r w:rsidRPr="00F078BD">
        <w:rPr>
          <w:rFonts w:ascii="Arial" w:hAnsi="Arial" w:cs="Arial"/>
          <w:sz w:val="18"/>
          <w:szCs w:val="18"/>
          <w:lang w:val="fr-FR"/>
        </w:rPr>
        <w:tab/>
      </w:r>
      <w:r w:rsidRPr="00F078BD">
        <w:rPr>
          <w:rFonts w:ascii="Arial" w:hAnsi="Arial" w:cs="Arial"/>
          <w:sz w:val="18"/>
          <w:szCs w:val="18"/>
          <w:lang w:val="fr-FR"/>
        </w:rPr>
        <w:tab/>
      </w:r>
      <w:r w:rsidRPr="00F078BD">
        <w:rPr>
          <w:rFonts w:ascii="Arial" w:hAnsi="Arial" w:cs="Arial"/>
          <w:sz w:val="18"/>
          <w:szCs w:val="18"/>
          <w:lang w:val="fr-FR"/>
        </w:rPr>
        <w:tab/>
      </w:r>
      <w:r w:rsidRPr="00F078BD">
        <w:rPr>
          <w:rFonts w:ascii="Arial" w:hAnsi="Arial" w:cs="Arial"/>
          <w:sz w:val="18"/>
          <w:szCs w:val="18"/>
          <w:lang w:val="fr-FR"/>
        </w:rPr>
        <w:tab/>
      </w:r>
      <w:r w:rsidRPr="00F078BD">
        <w:rPr>
          <w:rFonts w:ascii="Arial" w:hAnsi="Arial" w:cs="Arial"/>
          <w:sz w:val="18"/>
          <w:szCs w:val="18"/>
          <w:lang w:val="fr-FR"/>
        </w:rPr>
        <w:tab/>
      </w:r>
      <w:r w:rsidRPr="00F078BD">
        <w:rPr>
          <w:rFonts w:ascii="Arial" w:hAnsi="Arial" w:cs="Arial"/>
          <w:sz w:val="18"/>
          <w:szCs w:val="18"/>
          <w:lang w:val="fr-FR"/>
        </w:rPr>
        <w:tab/>
      </w:r>
      <w:r w:rsidRPr="00F078BD">
        <w:rPr>
          <w:rFonts w:ascii="Arial" w:hAnsi="Arial" w:cs="Arial"/>
          <w:sz w:val="18"/>
          <w:szCs w:val="18"/>
          <w:lang w:val="fr-FR"/>
        </w:rPr>
        <w:tab/>
      </w:r>
      <w:r w:rsidR="00F078BD">
        <w:rPr>
          <w:rFonts w:ascii="Arial" w:hAnsi="Arial" w:cs="Arial"/>
          <w:sz w:val="18"/>
          <w:szCs w:val="18"/>
          <w:lang w:val="fr-FR"/>
        </w:rPr>
        <w:tab/>
      </w:r>
      <w:r w:rsidR="00F078BD">
        <w:rPr>
          <w:rFonts w:ascii="Arial" w:hAnsi="Arial" w:cs="Arial"/>
          <w:sz w:val="18"/>
          <w:szCs w:val="18"/>
          <w:lang w:val="fr-FR"/>
        </w:rPr>
        <w:tab/>
      </w:r>
      <w:r w:rsidR="00F078BD">
        <w:rPr>
          <w:rFonts w:ascii="Arial" w:hAnsi="Arial" w:cs="Arial"/>
          <w:sz w:val="18"/>
          <w:szCs w:val="18"/>
          <w:lang w:val="fr-FR"/>
        </w:rPr>
        <w:tab/>
      </w:r>
      <w:r w:rsidR="00F078BD">
        <w:rPr>
          <w:rFonts w:ascii="Arial" w:hAnsi="Arial" w:cs="Arial"/>
          <w:sz w:val="18"/>
          <w:szCs w:val="18"/>
          <w:lang w:val="fr-FR"/>
        </w:rPr>
        <w:tab/>
      </w:r>
      <w:r w:rsidR="00F078BD">
        <w:rPr>
          <w:rFonts w:ascii="Arial" w:hAnsi="Arial" w:cs="Arial"/>
          <w:sz w:val="18"/>
          <w:szCs w:val="18"/>
          <w:lang w:val="fr-FR"/>
        </w:rPr>
        <w:tab/>
      </w:r>
      <w:r w:rsidRPr="00F078BD">
        <w:rPr>
          <w:rFonts w:ascii="Arial" w:hAnsi="Arial" w:cs="Arial"/>
          <w:b/>
          <w:sz w:val="18"/>
          <w:szCs w:val="18"/>
          <w:lang w:val="fr-FR"/>
        </w:rPr>
        <w:t>1,000</w:t>
      </w:r>
      <w:r w:rsidRPr="00F078BD">
        <w:rPr>
          <w:rFonts w:ascii="Arial" w:hAnsi="Arial" w:cs="Arial"/>
          <w:b/>
          <w:sz w:val="18"/>
          <w:szCs w:val="18"/>
          <w:lang w:val="fr-FR"/>
        </w:rPr>
        <w:tab/>
      </w:r>
      <w:proofErr w:type="spellStart"/>
      <w:r w:rsidR="00F078BD">
        <w:rPr>
          <w:rFonts w:ascii="Arial" w:hAnsi="Arial" w:cs="Arial"/>
          <w:b/>
          <w:sz w:val="18"/>
          <w:szCs w:val="18"/>
          <w:lang w:val="fr-FR"/>
        </w:rPr>
        <w:t>pieces</w:t>
      </w:r>
      <w:proofErr w:type="spellEnd"/>
      <w:r w:rsidRPr="00F078BD">
        <w:rPr>
          <w:rFonts w:ascii="Arial" w:hAnsi="Arial" w:cs="Arial"/>
          <w:b/>
          <w:sz w:val="18"/>
          <w:szCs w:val="18"/>
          <w:lang w:val="fr-FR"/>
        </w:rPr>
        <w:tab/>
      </w:r>
      <w:r w:rsidRPr="00F078BD">
        <w:rPr>
          <w:rFonts w:ascii="Arial" w:hAnsi="Arial" w:cs="Arial"/>
          <w:b/>
          <w:sz w:val="18"/>
          <w:szCs w:val="18"/>
          <w:lang w:val="fr-FR"/>
        </w:rPr>
        <w:tab/>
        <w:t>…………………</w:t>
      </w:r>
      <w:r w:rsidRPr="00F078BD">
        <w:rPr>
          <w:rFonts w:ascii="Arial" w:hAnsi="Arial" w:cs="Arial"/>
          <w:b/>
          <w:sz w:val="18"/>
          <w:szCs w:val="18"/>
          <w:lang w:val="fr-FR"/>
        </w:rPr>
        <w:tab/>
        <w:t>…………………</w:t>
      </w:r>
    </w:p>
    <w:p w14:paraId="04E51102" w14:textId="77777777" w:rsidR="00D20BE2" w:rsidRPr="00F078BD" w:rsidRDefault="00D20BE2" w:rsidP="00D20BE2">
      <w:pPr>
        <w:autoSpaceDE w:val="0"/>
        <w:autoSpaceDN w:val="0"/>
        <w:adjustRightInd w:val="0"/>
        <w:spacing w:after="0" w:line="240" w:lineRule="auto"/>
        <w:rPr>
          <w:rFonts w:ascii="Arial" w:hAnsi="Arial" w:cs="Arial"/>
          <w:sz w:val="18"/>
          <w:szCs w:val="18"/>
          <w:lang w:val="fr-FR"/>
        </w:rPr>
      </w:pPr>
    </w:p>
    <w:p w14:paraId="62CA3BD0" w14:textId="77777777" w:rsidR="00D20BE2" w:rsidRPr="00F078BD" w:rsidRDefault="00D20BE2" w:rsidP="00D20BE2">
      <w:pPr>
        <w:autoSpaceDE w:val="0"/>
        <w:autoSpaceDN w:val="0"/>
        <w:adjustRightInd w:val="0"/>
        <w:spacing w:after="0" w:line="240" w:lineRule="auto"/>
        <w:rPr>
          <w:rFonts w:ascii="Arial" w:hAnsi="Arial" w:cs="Arial"/>
          <w:b/>
          <w:bCs/>
          <w:sz w:val="18"/>
          <w:szCs w:val="18"/>
          <w:lang w:val="fr-FR"/>
        </w:rPr>
      </w:pPr>
    </w:p>
    <w:p w14:paraId="3F97B683" w14:textId="3C017D15" w:rsidR="00D20BE2" w:rsidRDefault="00D20BE2" w:rsidP="00330DFC">
      <w:pPr>
        <w:autoSpaceDE w:val="0"/>
        <w:autoSpaceDN w:val="0"/>
        <w:adjustRightInd w:val="0"/>
        <w:spacing w:after="0" w:line="240" w:lineRule="auto"/>
        <w:ind w:left="1410" w:hanging="1410"/>
        <w:rPr>
          <w:rFonts w:ascii="Arial" w:hAnsi="Arial" w:cs="Arial"/>
          <w:sz w:val="18"/>
          <w:szCs w:val="18"/>
          <w:lang w:val="fr-FR"/>
        </w:rPr>
      </w:pPr>
      <w:r w:rsidRPr="00F078BD">
        <w:rPr>
          <w:rFonts w:ascii="Arial" w:hAnsi="Arial" w:cs="Arial"/>
          <w:b/>
          <w:sz w:val="18"/>
          <w:szCs w:val="18"/>
          <w:lang w:val="fr-FR"/>
        </w:rPr>
        <w:t>01.01.0</w:t>
      </w:r>
      <w:r w:rsidR="002D4025" w:rsidRPr="00F078BD">
        <w:rPr>
          <w:rFonts w:ascii="Arial" w:hAnsi="Arial" w:cs="Arial"/>
          <w:b/>
          <w:sz w:val="18"/>
          <w:szCs w:val="18"/>
          <w:lang w:val="fr-FR"/>
        </w:rPr>
        <w:t>09</w:t>
      </w:r>
      <w:r w:rsidRPr="00F078BD">
        <w:rPr>
          <w:rFonts w:ascii="Arial" w:hAnsi="Arial" w:cs="Arial"/>
          <w:b/>
          <w:sz w:val="18"/>
          <w:szCs w:val="18"/>
          <w:lang w:val="fr-FR"/>
        </w:rPr>
        <w:t>0</w:t>
      </w:r>
      <w:r w:rsidR="00F078BD" w:rsidRPr="00F078BD">
        <w:rPr>
          <w:rFonts w:ascii="Arial" w:hAnsi="Arial" w:cs="Arial"/>
          <w:b/>
          <w:bCs/>
          <w:sz w:val="18"/>
          <w:szCs w:val="18"/>
          <w:lang w:val="fr-FR"/>
        </w:rPr>
        <w:t xml:space="preserve"> </w:t>
      </w:r>
      <w:r w:rsidR="00F078BD">
        <w:rPr>
          <w:rFonts w:ascii="Arial" w:hAnsi="Arial" w:cs="Arial"/>
          <w:b/>
          <w:bCs/>
          <w:sz w:val="18"/>
          <w:szCs w:val="18"/>
          <w:lang w:val="fr-FR"/>
        </w:rPr>
        <w:tab/>
      </w:r>
      <w:r w:rsidR="00F078BD" w:rsidRPr="00F078BD">
        <w:rPr>
          <w:rFonts w:ascii="Arial" w:hAnsi="Arial" w:cs="Arial"/>
          <w:b/>
          <w:bCs/>
          <w:sz w:val="18"/>
          <w:szCs w:val="18"/>
          <w:lang w:val="fr-FR"/>
        </w:rPr>
        <w:t>Indicateurs lumineux :</w:t>
      </w:r>
      <w:r w:rsidR="00F078BD" w:rsidRPr="00F078BD">
        <w:rPr>
          <w:rFonts w:ascii="Arial" w:hAnsi="Arial" w:cs="Arial"/>
          <w:b/>
          <w:bCs/>
          <w:sz w:val="18"/>
          <w:szCs w:val="18"/>
          <w:lang w:val="fr-FR"/>
        </w:rPr>
        <w:br/>
      </w:r>
      <w:r w:rsidR="00F078BD" w:rsidRPr="00F078BD">
        <w:rPr>
          <w:rFonts w:ascii="Arial" w:hAnsi="Arial" w:cs="Arial"/>
          <w:sz w:val="18"/>
          <w:szCs w:val="18"/>
          <w:lang w:val="fr-FR"/>
        </w:rPr>
        <w:t>LED-CR, rouge/vert</w:t>
      </w:r>
      <w:r w:rsidR="00F078BD" w:rsidRPr="00F078BD">
        <w:rPr>
          <w:rFonts w:ascii="Arial" w:hAnsi="Arial" w:cs="Arial"/>
          <w:sz w:val="18"/>
          <w:szCs w:val="18"/>
          <w:lang w:val="fr-FR"/>
        </w:rPr>
        <w:br/>
        <w:t>Exécution :</w:t>
      </w:r>
      <w:r w:rsidR="00F078BD" w:rsidRPr="00F078BD">
        <w:rPr>
          <w:rFonts w:ascii="Arial" w:hAnsi="Arial" w:cs="Arial"/>
          <w:sz w:val="18"/>
          <w:szCs w:val="18"/>
          <w:lang w:val="fr-FR"/>
        </w:rPr>
        <w:br/>
        <w:t>• En encastré, y compris boîte encastrée pour montage mural</w:t>
      </w:r>
      <w:r w:rsidRPr="00F078BD">
        <w:rPr>
          <w:rFonts w:ascii="Arial" w:hAnsi="Arial" w:cs="Arial"/>
          <w:sz w:val="18"/>
          <w:szCs w:val="18"/>
          <w:lang w:val="fr-FR"/>
        </w:rPr>
        <w:tab/>
      </w:r>
      <w:r w:rsidRPr="00F078BD">
        <w:rPr>
          <w:rFonts w:ascii="Arial" w:hAnsi="Arial" w:cs="Arial"/>
          <w:sz w:val="18"/>
          <w:szCs w:val="18"/>
          <w:lang w:val="fr-FR"/>
        </w:rPr>
        <w:tab/>
      </w:r>
      <w:r w:rsidRPr="00F078BD">
        <w:rPr>
          <w:rFonts w:ascii="Arial" w:hAnsi="Arial" w:cs="Arial"/>
          <w:sz w:val="18"/>
          <w:szCs w:val="18"/>
          <w:lang w:val="fr-FR"/>
        </w:rPr>
        <w:tab/>
      </w:r>
      <w:r w:rsidRPr="00F078BD">
        <w:rPr>
          <w:rFonts w:ascii="Arial" w:hAnsi="Arial" w:cs="Arial"/>
          <w:sz w:val="18"/>
          <w:szCs w:val="18"/>
          <w:lang w:val="fr-FR"/>
        </w:rPr>
        <w:tab/>
      </w:r>
      <w:r w:rsidRPr="00F078BD">
        <w:rPr>
          <w:rFonts w:ascii="Arial" w:hAnsi="Arial" w:cs="Arial"/>
          <w:sz w:val="18"/>
          <w:szCs w:val="18"/>
          <w:lang w:val="fr-FR"/>
        </w:rPr>
        <w:tab/>
      </w:r>
      <w:r w:rsidRPr="00F078BD">
        <w:rPr>
          <w:rFonts w:ascii="Arial" w:hAnsi="Arial" w:cs="Arial"/>
          <w:sz w:val="18"/>
          <w:szCs w:val="18"/>
          <w:lang w:val="fr-FR"/>
        </w:rPr>
        <w:tab/>
      </w:r>
      <w:r w:rsidRPr="00F078BD">
        <w:rPr>
          <w:rFonts w:ascii="Arial" w:hAnsi="Arial" w:cs="Arial"/>
          <w:sz w:val="18"/>
          <w:szCs w:val="18"/>
          <w:lang w:val="fr-FR"/>
        </w:rPr>
        <w:tab/>
      </w:r>
      <w:r w:rsidR="00F078BD">
        <w:rPr>
          <w:rFonts w:ascii="Arial" w:hAnsi="Arial" w:cs="Arial"/>
          <w:sz w:val="18"/>
          <w:szCs w:val="18"/>
          <w:lang w:val="fr-FR"/>
        </w:rPr>
        <w:tab/>
      </w:r>
      <w:r w:rsidR="00F078BD">
        <w:rPr>
          <w:rFonts w:ascii="Arial" w:hAnsi="Arial" w:cs="Arial"/>
          <w:sz w:val="18"/>
          <w:szCs w:val="18"/>
          <w:lang w:val="fr-FR"/>
        </w:rPr>
        <w:tab/>
      </w:r>
      <w:r w:rsidR="00F078BD">
        <w:rPr>
          <w:rFonts w:ascii="Arial" w:hAnsi="Arial" w:cs="Arial"/>
          <w:sz w:val="18"/>
          <w:szCs w:val="18"/>
          <w:lang w:val="fr-FR"/>
        </w:rPr>
        <w:tab/>
      </w:r>
      <w:r w:rsidRPr="00F078BD">
        <w:rPr>
          <w:rFonts w:ascii="Arial" w:hAnsi="Arial" w:cs="Arial"/>
          <w:sz w:val="18"/>
          <w:szCs w:val="18"/>
          <w:lang w:val="fr-FR"/>
        </w:rPr>
        <w:tab/>
      </w:r>
      <w:r w:rsidR="00F078BD">
        <w:rPr>
          <w:rFonts w:ascii="Arial" w:hAnsi="Arial" w:cs="Arial"/>
          <w:sz w:val="18"/>
          <w:szCs w:val="18"/>
          <w:lang w:val="fr-FR"/>
        </w:rPr>
        <w:tab/>
      </w:r>
      <w:r w:rsidRPr="00F078BD">
        <w:rPr>
          <w:rFonts w:ascii="Arial" w:hAnsi="Arial" w:cs="Arial"/>
          <w:b/>
          <w:sz w:val="18"/>
          <w:szCs w:val="18"/>
          <w:lang w:val="fr-FR"/>
        </w:rPr>
        <w:t>1,000</w:t>
      </w:r>
      <w:r w:rsidRPr="00F078BD">
        <w:rPr>
          <w:rFonts w:ascii="Arial" w:hAnsi="Arial" w:cs="Arial"/>
          <w:b/>
          <w:sz w:val="18"/>
          <w:szCs w:val="18"/>
          <w:lang w:val="fr-FR"/>
        </w:rPr>
        <w:tab/>
      </w:r>
      <w:proofErr w:type="spellStart"/>
      <w:r w:rsidR="00F078BD">
        <w:rPr>
          <w:rFonts w:ascii="Arial" w:hAnsi="Arial" w:cs="Arial"/>
          <w:b/>
          <w:sz w:val="18"/>
          <w:szCs w:val="18"/>
          <w:lang w:val="fr-FR"/>
        </w:rPr>
        <w:t>pieces</w:t>
      </w:r>
      <w:proofErr w:type="spellEnd"/>
      <w:r w:rsidRPr="00F078BD">
        <w:rPr>
          <w:rFonts w:ascii="Arial" w:hAnsi="Arial" w:cs="Arial"/>
          <w:b/>
          <w:sz w:val="18"/>
          <w:szCs w:val="18"/>
          <w:lang w:val="fr-FR"/>
        </w:rPr>
        <w:tab/>
      </w:r>
      <w:r w:rsidRPr="00F078BD">
        <w:rPr>
          <w:rFonts w:ascii="Arial" w:hAnsi="Arial" w:cs="Arial"/>
          <w:b/>
          <w:sz w:val="18"/>
          <w:szCs w:val="18"/>
          <w:lang w:val="fr-FR"/>
        </w:rPr>
        <w:tab/>
        <w:t>…………………</w:t>
      </w:r>
      <w:r w:rsidRPr="00F078BD">
        <w:rPr>
          <w:rFonts w:ascii="Arial" w:hAnsi="Arial" w:cs="Arial"/>
          <w:b/>
          <w:sz w:val="18"/>
          <w:szCs w:val="18"/>
          <w:lang w:val="fr-FR"/>
        </w:rPr>
        <w:tab/>
        <w:t>…………………</w:t>
      </w:r>
    </w:p>
    <w:p w14:paraId="4AE60220" w14:textId="77777777" w:rsidR="00330DFC" w:rsidRPr="00330DFC" w:rsidRDefault="00330DFC" w:rsidP="00330DFC">
      <w:pPr>
        <w:autoSpaceDE w:val="0"/>
        <w:autoSpaceDN w:val="0"/>
        <w:adjustRightInd w:val="0"/>
        <w:spacing w:after="0" w:line="240" w:lineRule="auto"/>
        <w:ind w:left="1410" w:hanging="1410"/>
        <w:rPr>
          <w:rFonts w:ascii="Arial" w:hAnsi="Arial" w:cs="Arial"/>
          <w:sz w:val="18"/>
          <w:szCs w:val="18"/>
          <w:lang w:val="fr-FR"/>
        </w:rPr>
      </w:pPr>
    </w:p>
    <w:p w14:paraId="3A41832D" w14:textId="77777777" w:rsidR="00D20BE2" w:rsidRPr="00F078BD" w:rsidRDefault="00D20BE2" w:rsidP="00D20BE2">
      <w:pPr>
        <w:autoSpaceDE w:val="0"/>
        <w:autoSpaceDN w:val="0"/>
        <w:adjustRightInd w:val="0"/>
        <w:spacing w:after="0" w:line="240" w:lineRule="auto"/>
        <w:rPr>
          <w:rFonts w:ascii="Arial" w:hAnsi="Arial" w:cs="Arial"/>
          <w:b/>
          <w:bCs/>
          <w:sz w:val="18"/>
          <w:szCs w:val="18"/>
          <w:lang w:val="fr-FR"/>
        </w:rPr>
      </w:pPr>
    </w:p>
    <w:p w14:paraId="30E428A1" w14:textId="725A535E" w:rsidR="00D20BE2" w:rsidRPr="00F078BD" w:rsidRDefault="00D20BE2" w:rsidP="00F078BD">
      <w:pPr>
        <w:autoSpaceDE w:val="0"/>
        <w:autoSpaceDN w:val="0"/>
        <w:adjustRightInd w:val="0"/>
        <w:spacing w:after="0" w:line="240" w:lineRule="auto"/>
        <w:ind w:left="1410" w:hanging="1410"/>
        <w:rPr>
          <w:rFonts w:ascii="Arial" w:hAnsi="Arial" w:cs="Arial"/>
          <w:b/>
          <w:sz w:val="18"/>
          <w:szCs w:val="18"/>
          <w:lang w:val="fr-FR"/>
        </w:rPr>
      </w:pPr>
      <w:r w:rsidRPr="00F078BD">
        <w:rPr>
          <w:rFonts w:ascii="Arial" w:hAnsi="Arial" w:cs="Arial"/>
          <w:b/>
          <w:sz w:val="18"/>
          <w:szCs w:val="18"/>
          <w:lang w:val="fr-FR"/>
        </w:rPr>
        <w:t>01.01.01</w:t>
      </w:r>
      <w:r w:rsidR="002D4025" w:rsidRPr="00F078BD">
        <w:rPr>
          <w:rFonts w:ascii="Arial" w:hAnsi="Arial" w:cs="Arial"/>
          <w:b/>
          <w:sz w:val="18"/>
          <w:szCs w:val="18"/>
          <w:lang w:val="fr-FR"/>
        </w:rPr>
        <w:t>0</w:t>
      </w:r>
      <w:r w:rsidRPr="00F078BD">
        <w:rPr>
          <w:rFonts w:ascii="Arial" w:hAnsi="Arial" w:cs="Arial"/>
          <w:b/>
          <w:sz w:val="18"/>
          <w:szCs w:val="18"/>
          <w:lang w:val="fr-FR"/>
        </w:rPr>
        <w:t>0</w:t>
      </w:r>
      <w:r w:rsidRPr="00F078BD">
        <w:rPr>
          <w:rFonts w:ascii="Arial" w:hAnsi="Arial" w:cs="Arial"/>
          <w:b/>
          <w:sz w:val="18"/>
          <w:szCs w:val="18"/>
          <w:lang w:val="fr-FR"/>
        </w:rPr>
        <w:tab/>
      </w:r>
      <w:r w:rsidR="00F078BD" w:rsidRPr="00F078BD">
        <w:rPr>
          <w:rFonts w:ascii="Arial" w:hAnsi="Arial" w:cs="Arial"/>
          <w:b/>
          <w:bCs/>
          <w:sz w:val="18"/>
          <w:szCs w:val="18"/>
          <w:lang w:val="fr-FR"/>
        </w:rPr>
        <w:t>Déverrouillage mécanique</w:t>
      </w:r>
      <w:r w:rsidR="00F078BD" w:rsidRPr="00F078BD">
        <w:rPr>
          <w:rFonts w:ascii="Arial" w:hAnsi="Arial" w:cs="Arial"/>
          <w:b/>
          <w:bCs/>
          <w:sz w:val="18"/>
          <w:szCs w:val="18"/>
          <w:lang w:val="fr-FR"/>
        </w:rPr>
        <w:br/>
      </w:r>
      <w:r w:rsidR="00F078BD" w:rsidRPr="00F078BD">
        <w:rPr>
          <w:rFonts w:ascii="Arial" w:hAnsi="Arial" w:cs="Arial"/>
          <w:sz w:val="18"/>
          <w:szCs w:val="18"/>
          <w:lang w:val="fr-FR"/>
        </w:rPr>
        <w:t>Pour le côté opposé du portail au moyen d'un levier</w:t>
      </w:r>
      <w:r w:rsidR="00F078BD" w:rsidRPr="00F078BD">
        <w:rPr>
          <w:rFonts w:ascii="Arial" w:hAnsi="Arial" w:cs="Arial"/>
          <w:sz w:val="18"/>
          <w:szCs w:val="18"/>
          <w:lang w:val="fr-FR"/>
        </w:rPr>
        <w:br/>
        <w:t>(encastré ou en saillie) pour ouverture partielle du système de portail</w:t>
      </w:r>
      <w:r w:rsidR="00F078BD" w:rsidRPr="00F078BD">
        <w:rPr>
          <w:rFonts w:ascii="Arial" w:hAnsi="Arial" w:cs="Arial"/>
          <w:sz w:val="18"/>
          <w:szCs w:val="18"/>
          <w:lang w:val="fr-FR"/>
        </w:rPr>
        <w:br/>
        <w:t>par force de ressort (ventilation de freinage)</w:t>
      </w:r>
      <w:r w:rsidRPr="00F078BD">
        <w:rPr>
          <w:rFonts w:ascii="Arial" w:hAnsi="Arial" w:cs="Arial"/>
          <w:sz w:val="18"/>
          <w:szCs w:val="18"/>
          <w:lang w:val="fr-FR"/>
        </w:rPr>
        <w:tab/>
      </w:r>
      <w:r w:rsidRPr="00F078BD">
        <w:rPr>
          <w:rFonts w:ascii="Arial" w:hAnsi="Arial" w:cs="Arial"/>
          <w:sz w:val="18"/>
          <w:szCs w:val="18"/>
          <w:lang w:val="fr-FR"/>
        </w:rPr>
        <w:tab/>
      </w:r>
      <w:r w:rsidRPr="00F078BD">
        <w:rPr>
          <w:rFonts w:ascii="Arial" w:hAnsi="Arial" w:cs="Arial"/>
          <w:sz w:val="18"/>
          <w:szCs w:val="18"/>
          <w:lang w:val="fr-FR"/>
        </w:rPr>
        <w:tab/>
      </w:r>
      <w:r w:rsidRPr="00F078BD">
        <w:rPr>
          <w:rFonts w:ascii="Arial" w:hAnsi="Arial" w:cs="Arial"/>
          <w:sz w:val="18"/>
          <w:szCs w:val="18"/>
          <w:lang w:val="fr-FR"/>
        </w:rPr>
        <w:tab/>
      </w:r>
      <w:r w:rsidRPr="00F078BD">
        <w:rPr>
          <w:rFonts w:ascii="Arial" w:hAnsi="Arial" w:cs="Arial"/>
          <w:sz w:val="18"/>
          <w:szCs w:val="18"/>
          <w:lang w:val="fr-FR"/>
        </w:rPr>
        <w:tab/>
      </w:r>
      <w:r w:rsidRPr="00F078BD">
        <w:rPr>
          <w:rFonts w:ascii="Arial" w:hAnsi="Arial" w:cs="Arial"/>
          <w:sz w:val="18"/>
          <w:szCs w:val="18"/>
          <w:lang w:val="fr-FR"/>
        </w:rPr>
        <w:tab/>
      </w:r>
      <w:r w:rsidR="00F078BD">
        <w:rPr>
          <w:rFonts w:ascii="Arial" w:hAnsi="Arial" w:cs="Arial"/>
          <w:sz w:val="18"/>
          <w:szCs w:val="18"/>
          <w:lang w:val="fr-FR"/>
        </w:rPr>
        <w:tab/>
      </w:r>
      <w:r w:rsidR="00F078BD">
        <w:rPr>
          <w:rFonts w:ascii="Arial" w:hAnsi="Arial" w:cs="Arial"/>
          <w:sz w:val="18"/>
          <w:szCs w:val="18"/>
          <w:lang w:val="fr-FR"/>
        </w:rPr>
        <w:tab/>
      </w:r>
      <w:r w:rsidR="00F078BD">
        <w:rPr>
          <w:rFonts w:ascii="Arial" w:hAnsi="Arial" w:cs="Arial"/>
          <w:sz w:val="18"/>
          <w:szCs w:val="18"/>
          <w:lang w:val="fr-FR"/>
        </w:rPr>
        <w:tab/>
      </w:r>
      <w:r w:rsidR="00F078BD">
        <w:rPr>
          <w:rFonts w:ascii="Arial" w:hAnsi="Arial" w:cs="Arial"/>
          <w:sz w:val="18"/>
          <w:szCs w:val="18"/>
          <w:lang w:val="fr-FR"/>
        </w:rPr>
        <w:tab/>
      </w:r>
      <w:r w:rsidR="00F078BD">
        <w:rPr>
          <w:rFonts w:ascii="Arial" w:hAnsi="Arial" w:cs="Arial"/>
          <w:sz w:val="18"/>
          <w:szCs w:val="18"/>
          <w:lang w:val="fr-FR"/>
        </w:rPr>
        <w:tab/>
      </w:r>
      <w:r w:rsidR="00F078BD">
        <w:rPr>
          <w:rFonts w:ascii="Arial" w:hAnsi="Arial" w:cs="Arial"/>
          <w:sz w:val="18"/>
          <w:szCs w:val="18"/>
          <w:lang w:val="fr-FR"/>
        </w:rPr>
        <w:tab/>
      </w:r>
      <w:r w:rsidRPr="00F078BD">
        <w:rPr>
          <w:rFonts w:ascii="Arial" w:hAnsi="Arial" w:cs="Arial"/>
          <w:sz w:val="18"/>
          <w:szCs w:val="18"/>
          <w:lang w:val="fr-FR"/>
        </w:rPr>
        <w:tab/>
      </w:r>
      <w:r w:rsidR="00F078BD">
        <w:rPr>
          <w:rFonts w:ascii="Arial" w:hAnsi="Arial" w:cs="Arial"/>
          <w:sz w:val="18"/>
          <w:szCs w:val="18"/>
          <w:lang w:val="fr-FR"/>
        </w:rPr>
        <w:tab/>
      </w:r>
      <w:r w:rsidRPr="00F078BD">
        <w:rPr>
          <w:rFonts w:ascii="Arial" w:hAnsi="Arial" w:cs="Arial"/>
          <w:b/>
          <w:sz w:val="18"/>
          <w:szCs w:val="18"/>
          <w:lang w:val="fr-FR"/>
        </w:rPr>
        <w:t>1,000</w:t>
      </w:r>
      <w:r w:rsidRPr="00F078BD">
        <w:rPr>
          <w:rFonts w:ascii="Arial" w:hAnsi="Arial" w:cs="Arial"/>
          <w:b/>
          <w:sz w:val="18"/>
          <w:szCs w:val="18"/>
          <w:lang w:val="fr-FR"/>
        </w:rPr>
        <w:tab/>
      </w:r>
      <w:proofErr w:type="spellStart"/>
      <w:r w:rsidR="00F078BD">
        <w:rPr>
          <w:rFonts w:ascii="Arial" w:hAnsi="Arial" w:cs="Arial"/>
          <w:b/>
          <w:sz w:val="18"/>
          <w:szCs w:val="18"/>
          <w:lang w:val="fr-FR"/>
        </w:rPr>
        <w:t>pieces</w:t>
      </w:r>
      <w:proofErr w:type="spellEnd"/>
      <w:r w:rsidRPr="00F078BD">
        <w:rPr>
          <w:rFonts w:ascii="Arial" w:hAnsi="Arial" w:cs="Arial"/>
          <w:b/>
          <w:sz w:val="18"/>
          <w:szCs w:val="18"/>
          <w:lang w:val="fr-FR"/>
        </w:rPr>
        <w:tab/>
      </w:r>
      <w:r w:rsidRPr="00F078BD">
        <w:rPr>
          <w:rFonts w:ascii="Arial" w:hAnsi="Arial" w:cs="Arial"/>
          <w:b/>
          <w:sz w:val="18"/>
          <w:szCs w:val="18"/>
          <w:lang w:val="fr-FR"/>
        </w:rPr>
        <w:tab/>
        <w:t>…………………</w:t>
      </w:r>
      <w:r w:rsidRPr="00F078BD">
        <w:rPr>
          <w:rFonts w:ascii="Arial" w:hAnsi="Arial" w:cs="Arial"/>
          <w:b/>
          <w:sz w:val="18"/>
          <w:szCs w:val="18"/>
          <w:lang w:val="fr-FR"/>
        </w:rPr>
        <w:tab/>
        <w:t>…………………</w:t>
      </w:r>
    </w:p>
    <w:p w14:paraId="58ACFE22" w14:textId="77777777" w:rsidR="00357752" w:rsidRPr="00F078BD" w:rsidRDefault="00357752" w:rsidP="00357752">
      <w:pPr>
        <w:autoSpaceDE w:val="0"/>
        <w:autoSpaceDN w:val="0"/>
        <w:adjustRightInd w:val="0"/>
        <w:spacing w:after="0" w:line="240" w:lineRule="auto"/>
        <w:rPr>
          <w:rFonts w:ascii="Arial" w:hAnsi="Arial" w:cs="Arial"/>
          <w:b/>
          <w:sz w:val="18"/>
          <w:szCs w:val="18"/>
          <w:lang w:val="fr-FR"/>
        </w:rPr>
      </w:pPr>
    </w:p>
    <w:p w14:paraId="7F9E5256" w14:textId="77777777" w:rsidR="00357752" w:rsidRPr="00F078BD" w:rsidRDefault="00357752" w:rsidP="00357752">
      <w:pPr>
        <w:autoSpaceDE w:val="0"/>
        <w:autoSpaceDN w:val="0"/>
        <w:adjustRightInd w:val="0"/>
        <w:spacing w:after="0" w:line="240" w:lineRule="auto"/>
        <w:rPr>
          <w:rFonts w:ascii="Arial" w:hAnsi="Arial" w:cs="Arial"/>
          <w:sz w:val="18"/>
          <w:szCs w:val="18"/>
          <w:lang w:val="fr-FR"/>
        </w:rPr>
      </w:pPr>
    </w:p>
    <w:p w14:paraId="507621A1" w14:textId="77777777" w:rsidR="00F078BD" w:rsidRPr="00F078BD" w:rsidRDefault="00357752" w:rsidP="00F078BD">
      <w:pPr>
        <w:autoSpaceDE w:val="0"/>
        <w:autoSpaceDN w:val="0"/>
        <w:adjustRightInd w:val="0"/>
        <w:spacing w:after="0" w:line="240" w:lineRule="auto"/>
        <w:rPr>
          <w:rFonts w:ascii="Arial" w:hAnsi="Arial" w:cs="Arial"/>
          <w:b/>
          <w:bCs/>
          <w:sz w:val="18"/>
          <w:szCs w:val="18"/>
          <w:lang w:val="fr-FR"/>
        </w:rPr>
      </w:pPr>
      <w:r w:rsidRPr="00F078BD">
        <w:rPr>
          <w:rFonts w:ascii="Arial" w:hAnsi="Arial" w:cs="Arial"/>
          <w:b/>
          <w:sz w:val="18"/>
          <w:szCs w:val="18"/>
          <w:lang w:val="fr-FR"/>
        </w:rPr>
        <w:t>01.01.01</w:t>
      </w:r>
      <w:r w:rsidR="002D4025" w:rsidRPr="00F078BD">
        <w:rPr>
          <w:rFonts w:ascii="Arial" w:hAnsi="Arial" w:cs="Arial"/>
          <w:b/>
          <w:sz w:val="18"/>
          <w:szCs w:val="18"/>
          <w:lang w:val="fr-FR"/>
        </w:rPr>
        <w:t>1</w:t>
      </w:r>
      <w:r w:rsidRPr="00F078BD">
        <w:rPr>
          <w:rFonts w:ascii="Arial" w:hAnsi="Arial" w:cs="Arial"/>
          <w:b/>
          <w:sz w:val="18"/>
          <w:szCs w:val="18"/>
          <w:lang w:val="fr-FR"/>
        </w:rPr>
        <w:t>0</w:t>
      </w:r>
      <w:r w:rsidRPr="00F078BD">
        <w:rPr>
          <w:rFonts w:ascii="Arial" w:hAnsi="Arial" w:cs="Arial"/>
          <w:b/>
          <w:sz w:val="18"/>
          <w:szCs w:val="18"/>
          <w:lang w:val="fr-FR"/>
        </w:rPr>
        <w:tab/>
      </w:r>
      <w:r w:rsidR="00F078BD" w:rsidRPr="00F078BD">
        <w:rPr>
          <w:rFonts w:ascii="Arial" w:hAnsi="Arial" w:cs="Arial"/>
          <w:b/>
          <w:bCs/>
          <w:sz w:val="18"/>
          <w:szCs w:val="18"/>
          <w:lang w:val="fr-FR"/>
        </w:rPr>
        <w:t>Alimentation électrique indépendante UPS-EDO-CR :</w:t>
      </w:r>
    </w:p>
    <w:p w14:paraId="5EF5056A" w14:textId="77777777" w:rsidR="00F078BD" w:rsidRPr="00F078BD" w:rsidRDefault="00F078BD" w:rsidP="00F078BD">
      <w:pPr>
        <w:autoSpaceDE w:val="0"/>
        <w:autoSpaceDN w:val="0"/>
        <w:adjustRightInd w:val="0"/>
        <w:spacing w:after="0" w:line="240" w:lineRule="auto"/>
        <w:ind w:left="1416"/>
        <w:rPr>
          <w:rFonts w:ascii="Arial" w:hAnsi="Arial" w:cs="Arial"/>
          <w:sz w:val="18"/>
          <w:szCs w:val="18"/>
          <w:lang w:val="fr-FR"/>
        </w:rPr>
      </w:pPr>
      <w:r w:rsidRPr="00F078BD">
        <w:rPr>
          <w:rFonts w:ascii="Arial" w:hAnsi="Arial" w:cs="Arial"/>
          <w:sz w:val="18"/>
          <w:szCs w:val="18"/>
          <w:lang w:val="fr-FR"/>
        </w:rPr>
        <w:t>dans une armoire séparée (380x600x210)</w:t>
      </w:r>
    </w:p>
    <w:p w14:paraId="78DD8ADF" w14:textId="77777777" w:rsidR="00F078BD" w:rsidRPr="00F078BD" w:rsidRDefault="00F078BD" w:rsidP="00F078BD">
      <w:pPr>
        <w:autoSpaceDE w:val="0"/>
        <w:autoSpaceDN w:val="0"/>
        <w:adjustRightInd w:val="0"/>
        <w:spacing w:after="0" w:line="240" w:lineRule="auto"/>
        <w:ind w:left="708" w:firstLine="708"/>
        <w:rPr>
          <w:rFonts w:ascii="Arial" w:hAnsi="Arial" w:cs="Arial"/>
          <w:sz w:val="18"/>
          <w:szCs w:val="18"/>
          <w:lang w:val="fr-FR"/>
        </w:rPr>
      </w:pPr>
      <w:r w:rsidRPr="00F078BD">
        <w:rPr>
          <w:rFonts w:ascii="Arial" w:hAnsi="Arial" w:cs="Arial"/>
          <w:sz w:val="18"/>
          <w:szCs w:val="18"/>
          <w:lang w:val="fr-FR"/>
        </w:rPr>
        <w:t>avec connexion enfichable, 230 volts / 50 Hz</w:t>
      </w:r>
    </w:p>
    <w:p w14:paraId="66258545" w14:textId="77777777" w:rsidR="00F078BD" w:rsidRPr="00F078BD" w:rsidRDefault="00F078BD" w:rsidP="00F078BD">
      <w:pPr>
        <w:autoSpaceDE w:val="0"/>
        <w:autoSpaceDN w:val="0"/>
        <w:adjustRightInd w:val="0"/>
        <w:spacing w:after="0" w:line="240" w:lineRule="auto"/>
        <w:ind w:left="708" w:firstLine="708"/>
        <w:rPr>
          <w:rFonts w:ascii="Arial" w:hAnsi="Arial" w:cs="Arial"/>
          <w:sz w:val="18"/>
          <w:szCs w:val="18"/>
          <w:lang w:val="fr-FR"/>
        </w:rPr>
      </w:pPr>
      <w:r w:rsidRPr="00F078BD">
        <w:rPr>
          <w:rFonts w:ascii="Arial" w:hAnsi="Arial" w:cs="Arial"/>
          <w:sz w:val="18"/>
          <w:szCs w:val="18"/>
          <w:lang w:val="fr-FR"/>
        </w:rPr>
        <w:t>conçue pour au moins un mouvement complet</w:t>
      </w:r>
    </w:p>
    <w:p w14:paraId="48769670" w14:textId="77777777" w:rsidR="00F078BD" w:rsidRPr="00F078BD" w:rsidRDefault="00F078BD" w:rsidP="00F078BD">
      <w:pPr>
        <w:autoSpaceDE w:val="0"/>
        <w:autoSpaceDN w:val="0"/>
        <w:adjustRightInd w:val="0"/>
        <w:spacing w:after="0" w:line="240" w:lineRule="auto"/>
        <w:ind w:left="708" w:firstLine="708"/>
        <w:rPr>
          <w:rFonts w:ascii="Arial" w:hAnsi="Arial" w:cs="Arial"/>
          <w:sz w:val="18"/>
          <w:szCs w:val="18"/>
          <w:lang w:val="fr-FR"/>
        </w:rPr>
      </w:pPr>
      <w:r w:rsidRPr="00F078BD">
        <w:rPr>
          <w:rFonts w:ascii="Arial" w:hAnsi="Arial" w:cs="Arial"/>
          <w:sz w:val="18"/>
          <w:szCs w:val="18"/>
          <w:lang w:val="fr-FR"/>
        </w:rPr>
        <w:t>de la porte (ouverture ou fermeture) à vitesse réduite (disponibilité : max. 1 heure)</w:t>
      </w:r>
    </w:p>
    <w:p w14:paraId="08760F86" w14:textId="77777777" w:rsidR="00F078BD" w:rsidRPr="00F078BD" w:rsidRDefault="00F078BD" w:rsidP="00F078BD">
      <w:pPr>
        <w:autoSpaceDE w:val="0"/>
        <w:autoSpaceDN w:val="0"/>
        <w:adjustRightInd w:val="0"/>
        <w:spacing w:after="0" w:line="240" w:lineRule="auto"/>
        <w:ind w:left="708" w:firstLine="708"/>
        <w:rPr>
          <w:rFonts w:ascii="Arial" w:hAnsi="Arial" w:cs="Arial"/>
          <w:sz w:val="18"/>
          <w:szCs w:val="18"/>
          <w:lang w:val="fr-FR"/>
        </w:rPr>
      </w:pPr>
      <w:r w:rsidRPr="00F078BD">
        <w:rPr>
          <w:rFonts w:ascii="Arial" w:hAnsi="Arial" w:cs="Arial"/>
          <w:sz w:val="18"/>
          <w:szCs w:val="18"/>
          <w:lang w:val="fr-FR"/>
        </w:rPr>
        <w:t>Température ambiante continue max. 25°C</w:t>
      </w:r>
    </w:p>
    <w:p w14:paraId="1206E6DC" w14:textId="343E2A13" w:rsidR="00357752" w:rsidRPr="00F078BD" w:rsidRDefault="00F078BD" w:rsidP="00F078BD">
      <w:pPr>
        <w:autoSpaceDE w:val="0"/>
        <w:autoSpaceDN w:val="0"/>
        <w:adjustRightInd w:val="0"/>
        <w:spacing w:after="0" w:line="240" w:lineRule="auto"/>
        <w:ind w:left="708" w:firstLine="708"/>
        <w:rPr>
          <w:rFonts w:ascii="Arial" w:hAnsi="Arial" w:cs="Arial"/>
          <w:sz w:val="18"/>
          <w:szCs w:val="18"/>
          <w:lang w:val="fr-FR"/>
        </w:rPr>
      </w:pPr>
      <w:r w:rsidRPr="00F078BD">
        <w:rPr>
          <w:rFonts w:ascii="Arial" w:hAnsi="Arial" w:cs="Arial"/>
          <w:sz w:val="18"/>
          <w:szCs w:val="18"/>
          <w:lang w:val="fr-FR"/>
        </w:rPr>
        <w:t>Optionnel : Bouton pour le côté opposé encastré ou en saillie</w:t>
      </w:r>
    </w:p>
    <w:p w14:paraId="2DD33B46" w14:textId="2A90CC98" w:rsidR="00357752" w:rsidRPr="00F078BD" w:rsidRDefault="00357752" w:rsidP="00357752">
      <w:pPr>
        <w:autoSpaceDE w:val="0"/>
        <w:autoSpaceDN w:val="0"/>
        <w:adjustRightInd w:val="0"/>
        <w:spacing w:after="0" w:line="240" w:lineRule="auto"/>
        <w:rPr>
          <w:rFonts w:ascii="Arial" w:hAnsi="Arial" w:cs="Arial"/>
          <w:sz w:val="18"/>
          <w:szCs w:val="18"/>
          <w:lang w:val="fr-FR"/>
        </w:rPr>
      </w:pPr>
      <w:r w:rsidRPr="00F078BD">
        <w:rPr>
          <w:rFonts w:ascii="Arial" w:hAnsi="Arial" w:cs="Arial"/>
          <w:sz w:val="18"/>
          <w:szCs w:val="18"/>
          <w:lang w:val="fr-FR"/>
        </w:rPr>
        <w:tab/>
      </w:r>
      <w:r w:rsidRPr="00F078BD">
        <w:rPr>
          <w:rFonts w:ascii="Arial" w:hAnsi="Arial" w:cs="Arial"/>
          <w:sz w:val="18"/>
          <w:szCs w:val="18"/>
          <w:lang w:val="fr-FR"/>
        </w:rPr>
        <w:tab/>
      </w:r>
      <w:r w:rsidRPr="00F078BD">
        <w:rPr>
          <w:rFonts w:ascii="Arial" w:hAnsi="Arial" w:cs="Arial"/>
          <w:sz w:val="18"/>
          <w:szCs w:val="18"/>
          <w:lang w:val="fr-FR"/>
        </w:rPr>
        <w:tab/>
      </w:r>
      <w:r w:rsidRPr="00F078BD">
        <w:rPr>
          <w:rFonts w:ascii="Arial" w:hAnsi="Arial" w:cs="Arial"/>
          <w:sz w:val="18"/>
          <w:szCs w:val="18"/>
          <w:lang w:val="fr-FR"/>
        </w:rPr>
        <w:tab/>
      </w:r>
      <w:r w:rsidRPr="00F078BD">
        <w:rPr>
          <w:rFonts w:ascii="Arial" w:hAnsi="Arial" w:cs="Arial"/>
          <w:sz w:val="18"/>
          <w:szCs w:val="18"/>
          <w:lang w:val="fr-FR"/>
        </w:rPr>
        <w:tab/>
      </w:r>
      <w:r w:rsidRPr="00F078BD">
        <w:rPr>
          <w:rFonts w:ascii="Arial" w:hAnsi="Arial" w:cs="Arial"/>
          <w:sz w:val="18"/>
          <w:szCs w:val="18"/>
          <w:lang w:val="fr-FR"/>
        </w:rPr>
        <w:tab/>
      </w:r>
      <w:r w:rsidRPr="00F078BD">
        <w:rPr>
          <w:rFonts w:ascii="Arial" w:hAnsi="Arial" w:cs="Arial"/>
          <w:sz w:val="18"/>
          <w:szCs w:val="18"/>
          <w:lang w:val="fr-FR"/>
        </w:rPr>
        <w:tab/>
      </w:r>
      <w:r w:rsidRPr="00F078BD">
        <w:rPr>
          <w:rFonts w:ascii="Arial" w:hAnsi="Arial" w:cs="Arial"/>
          <w:b/>
          <w:sz w:val="18"/>
          <w:szCs w:val="18"/>
          <w:lang w:val="fr-FR"/>
        </w:rPr>
        <w:t>1,000</w:t>
      </w:r>
      <w:r w:rsidRPr="00F078BD">
        <w:rPr>
          <w:rFonts w:ascii="Arial" w:hAnsi="Arial" w:cs="Arial"/>
          <w:b/>
          <w:sz w:val="18"/>
          <w:szCs w:val="18"/>
          <w:lang w:val="fr-FR"/>
        </w:rPr>
        <w:tab/>
      </w:r>
      <w:proofErr w:type="spellStart"/>
      <w:r w:rsidR="00F078BD" w:rsidRPr="00F078BD">
        <w:rPr>
          <w:rFonts w:ascii="Arial" w:hAnsi="Arial" w:cs="Arial"/>
          <w:b/>
          <w:sz w:val="18"/>
          <w:szCs w:val="18"/>
          <w:lang w:val="fr-FR"/>
        </w:rPr>
        <w:t>pieces</w:t>
      </w:r>
      <w:proofErr w:type="spellEnd"/>
      <w:r w:rsidRPr="00F078BD">
        <w:rPr>
          <w:rFonts w:ascii="Arial" w:hAnsi="Arial" w:cs="Arial"/>
          <w:b/>
          <w:sz w:val="18"/>
          <w:szCs w:val="18"/>
          <w:lang w:val="fr-FR"/>
        </w:rPr>
        <w:tab/>
      </w:r>
      <w:r w:rsidRPr="00F078BD">
        <w:rPr>
          <w:rFonts w:ascii="Arial" w:hAnsi="Arial" w:cs="Arial"/>
          <w:b/>
          <w:sz w:val="18"/>
          <w:szCs w:val="18"/>
          <w:lang w:val="fr-FR"/>
        </w:rPr>
        <w:tab/>
        <w:t>…………………</w:t>
      </w:r>
      <w:r w:rsidRPr="00F078BD">
        <w:rPr>
          <w:rFonts w:ascii="Arial" w:hAnsi="Arial" w:cs="Arial"/>
          <w:b/>
          <w:sz w:val="18"/>
          <w:szCs w:val="18"/>
          <w:lang w:val="fr-FR"/>
        </w:rPr>
        <w:tab/>
        <w:t>…………………</w:t>
      </w:r>
    </w:p>
    <w:p w14:paraId="5807433A" w14:textId="77777777" w:rsidR="00357752" w:rsidRPr="00F078BD" w:rsidRDefault="00357752" w:rsidP="00357752">
      <w:pPr>
        <w:autoSpaceDE w:val="0"/>
        <w:autoSpaceDN w:val="0"/>
        <w:adjustRightInd w:val="0"/>
        <w:spacing w:after="0" w:line="240" w:lineRule="auto"/>
        <w:rPr>
          <w:rFonts w:ascii="Arial" w:hAnsi="Arial" w:cs="Arial"/>
          <w:b/>
          <w:sz w:val="18"/>
          <w:szCs w:val="18"/>
          <w:lang w:val="fr-FR"/>
        </w:rPr>
      </w:pPr>
    </w:p>
    <w:p w14:paraId="29AADFAA" w14:textId="77777777" w:rsidR="00357752" w:rsidRPr="00F078BD" w:rsidRDefault="00357752" w:rsidP="00357752">
      <w:pPr>
        <w:autoSpaceDE w:val="0"/>
        <w:autoSpaceDN w:val="0"/>
        <w:adjustRightInd w:val="0"/>
        <w:spacing w:after="0" w:line="240" w:lineRule="auto"/>
        <w:rPr>
          <w:rFonts w:ascii="Arial" w:hAnsi="Arial" w:cs="Arial"/>
          <w:sz w:val="18"/>
          <w:szCs w:val="18"/>
          <w:lang w:val="fr-FR"/>
        </w:rPr>
      </w:pPr>
    </w:p>
    <w:p w14:paraId="3590AC69" w14:textId="77777777" w:rsidR="00F078BD" w:rsidRDefault="00357752" w:rsidP="00F078BD">
      <w:pPr>
        <w:autoSpaceDE w:val="0"/>
        <w:autoSpaceDN w:val="0"/>
        <w:adjustRightInd w:val="0"/>
        <w:spacing w:after="0" w:line="240" w:lineRule="auto"/>
        <w:rPr>
          <w:rFonts w:ascii="Arial" w:hAnsi="Arial" w:cs="Arial"/>
          <w:b/>
          <w:bCs/>
          <w:sz w:val="18"/>
          <w:szCs w:val="18"/>
          <w:lang w:val="fr-FR"/>
        </w:rPr>
      </w:pPr>
      <w:r w:rsidRPr="00F078BD">
        <w:rPr>
          <w:rFonts w:ascii="Arial" w:hAnsi="Arial" w:cs="Arial"/>
          <w:b/>
          <w:sz w:val="18"/>
          <w:szCs w:val="18"/>
          <w:lang w:val="fr-FR"/>
        </w:rPr>
        <w:t>01.01.01</w:t>
      </w:r>
      <w:r w:rsidR="002D4025" w:rsidRPr="00F078BD">
        <w:rPr>
          <w:rFonts w:ascii="Arial" w:hAnsi="Arial" w:cs="Arial"/>
          <w:b/>
          <w:sz w:val="18"/>
          <w:szCs w:val="18"/>
          <w:lang w:val="fr-FR"/>
        </w:rPr>
        <w:t>2</w:t>
      </w:r>
      <w:r w:rsidRPr="00F078BD">
        <w:rPr>
          <w:rFonts w:ascii="Arial" w:hAnsi="Arial" w:cs="Arial"/>
          <w:b/>
          <w:sz w:val="18"/>
          <w:szCs w:val="18"/>
          <w:lang w:val="fr-FR"/>
        </w:rPr>
        <w:t>0</w:t>
      </w:r>
      <w:r w:rsidRPr="00F078BD">
        <w:rPr>
          <w:rFonts w:ascii="Arial" w:hAnsi="Arial" w:cs="Arial"/>
          <w:b/>
          <w:sz w:val="18"/>
          <w:szCs w:val="18"/>
          <w:lang w:val="fr-FR"/>
        </w:rPr>
        <w:tab/>
      </w:r>
      <w:r w:rsidR="00F078BD" w:rsidRPr="00F078BD">
        <w:rPr>
          <w:rFonts w:ascii="Arial" w:hAnsi="Arial" w:cs="Arial"/>
          <w:b/>
          <w:bCs/>
          <w:sz w:val="18"/>
          <w:szCs w:val="18"/>
          <w:lang w:val="fr-FR"/>
        </w:rPr>
        <w:t>Alimentation électrique indépendante UPS-ADO :</w:t>
      </w:r>
    </w:p>
    <w:p w14:paraId="4DB20542" w14:textId="4FF59D98" w:rsidR="00357752" w:rsidRPr="00F078BD" w:rsidRDefault="00F078BD" w:rsidP="00F078BD">
      <w:pPr>
        <w:autoSpaceDE w:val="0"/>
        <w:autoSpaceDN w:val="0"/>
        <w:adjustRightInd w:val="0"/>
        <w:spacing w:after="0" w:line="240" w:lineRule="auto"/>
        <w:ind w:left="1416" w:firstLine="45"/>
        <w:rPr>
          <w:rFonts w:ascii="Arial" w:hAnsi="Arial" w:cs="Arial"/>
          <w:sz w:val="18"/>
          <w:szCs w:val="18"/>
          <w:lang w:val="fr-FR"/>
        </w:rPr>
      </w:pPr>
      <w:r w:rsidRPr="00F078BD">
        <w:rPr>
          <w:rFonts w:ascii="Arial" w:hAnsi="Arial" w:cs="Arial"/>
          <w:sz w:val="18"/>
          <w:szCs w:val="18"/>
          <w:lang w:val="fr-FR"/>
        </w:rPr>
        <w:t>Dans une armoire électrique séparée (380x600x210 mm), prête à brancher, pour une tension de 230 V AC, conçue pour au moins dix cycles complets de portail à vitesse normale (disponibilité avec UPS active : max. 1 heure), température ambiante continue max. +25 °C, longueur de câble standard jusqu’au contrôle du portail max. 5 m. Option : bouton pour le côté opposé en encastré ou en saillie.</w:t>
      </w:r>
      <w:r w:rsidR="00357752" w:rsidRPr="00F078BD">
        <w:rPr>
          <w:rFonts w:ascii="Arial" w:hAnsi="Arial" w:cs="Arial"/>
          <w:sz w:val="18"/>
          <w:szCs w:val="18"/>
          <w:lang w:val="fr-FR"/>
        </w:rPr>
        <w:tab/>
      </w:r>
      <w:r w:rsidR="00357752" w:rsidRPr="00F078BD">
        <w:rPr>
          <w:rFonts w:ascii="Arial" w:hAnsi="Arial" w:cs="Arial"/>
          <w:sz w:val="18"/>
          <w:szCs w:val="18"/>
          <w:lang w:val="fr-FR"/>
        </w:rPr>
        <w:tab/>
      </w:r>
      <w:r w:rsidR="00357752" w:rsidRPr="00F078BD">
        <w:rPr>
          <w:rFonts w:ascii="Arial" w:hAnsi="Arial" w:cs="Arial"/>
          <w:sz w:val="18"/>
          <w:szCs w:val="18"/>
          <w:lang w:val="fr-FR"/>
        </w:rPr>
        <w:tab/>
      </w:r>
      <w:r w:rsidR="00357752" w:rsidRPr="00F078BD">
        <w:rPr>
          <w:rFonts w:ascii="Arial" w:hAnsi="Arial" w:cs="Arial"/>
          <w:sz w:val="18"/>
          <w:szCs w:val="18"/>
          <w:lang w:val="fr-FR"/>
        </w:rPr>
        <w:tab/>
      </w:r>
      <w:r w:rsidR="00357752" w:rsidRPr="00F078BD">
        <w:rPr>
          <w:rFonts w:ascii="Arial" w:hAnsi="Arial" w:cs="Arial"/>
          <w:sz w:val="18"/>
          <w:szCs w:val="18"/>
          <w:lang w:val="fr-FR"/>
        </w:rPr>
        <w:tab/>
      </w:r>
      <w:r w:rsidR="00357752" w:rsidRPr="00F078BD">
        <w:rPr>
          <w:rFonts w:ascii="Arial" w:hAnsi="Arial" w:cs="Arial"/>
          <w:sz w:val="18"/>
          <w:szCs w:val="18"/>
          <w:lang w:val="fr-FR"/>
        </w:rPr>
        <w:tab/>
      </w:r>
      <w:r w:rsidR="00357752" w:rsidRPr="00F078BD">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sidR="00357752" w:rsidRPr="00F078BD">
        <w:rPr>
          <w:rFonts w:ascii="Arial" w:hAnsi="Arial" w:cs="Arial"/>
          <w:b/>
          <w:sz w:val="18"/>
          <w:szCs w:val="18"/>
          <w:lang w:val="fr-FR"/>
        </w:rPr>
        <w:t>1,000</w:t>
      </w:r>
      <w:r w:rsidR="00357752" w:rsidRPr="00F078BD">
        <w:rPr>
          <w:rFonts w:ascii="Arial" w:hAnsi="Arial" w:cs="Arial"/>
          <w:b/>
          <w:sz w:val="18"/>
          <w:szCs w:val="18"/>
          <w:lang w:val="fr-FR"/>
        </w:rPr>
        <w:tab/>
      </w:r>
      <w:proofErr w:type="spellStart"/>
      <w:r w:rsidRPr="00F078BD">
        <w:rPr>
          <w:rFonts w:ascii="Arial" w:hAnsi="Arial" w:cs="Arial"/>
          <w:b/>
          <w:sz w:val="18"/>
          <w:szCs w:val="18"/>
          <w:lang w:val="fr-FR"/>
        </w:rPr>
        <w:t>pieces</w:t>
      </w:r>
      <w:proofErr w:type="spellEnd"/>
      <w:r w:rsidR="00357752" w:rsidRPr="00F078BD">
        <w:rPr>
          <w:rFonts w:ascii="Arial" w:hAnsi="Arial" w:cs="Arial"/>
          <w:b/>
          <w:sz w:val="18"/>
          <w:szCs w:val="18"/>
          <w:lang w:val="fr-FR"/>
        </w:rPr>
        <w:tab/>
      </w:r>
      <w:r w:rsidR="00357752" w:rsidRPr="00F078BD">
        <w:rPr>
          <w:rFonts w:ascii="Arial" w:hAnsi="Arial" w:cs="Arial"/>
          <w:b/>
          <w:sz w:val="18"/>
          <w:szCs w:val="18"/>
          <w:lang w:val="fr-FR"/>
        </w:rPr>
        <w:tab/>
        <w:t>…………………</w:t>
      </w:r>
      <w:r w:rsidR="00357752" w:rsidRPr="00F078BD">
        <w:rPr>
          <w:rFonts w:ascii="Arial" w:hAnsi="Arial" w:cs="Arial"/>
          <w:b/>
          <w:sz w:val="18"/>
          <w:szCs w:val="18"/>
          <w:lang w:val="fr-FR"/>
        </w:rPr>
        <w:tab/>
        <w:t>…………………</w:t>
      </w:r>
    </w:p>
    <w:p w14:paraId="22D1041D" w14:textId="3E365FA3" w:rsidR="00357752" w:rsidRPr="00F078BD" w:rsidRDefault="00357752" w:rsidP="00357752">
      <w:pPr>
        <w:autoSpaceDE w:val="0"/>
        <w:autoSpaceDN w:val="0"/>
        <w:adjustRightInd w:val="0"/>
        <w:spacing w:after="0" w:line="240" w:lineRule="auto"/>
        <w:rPr>
          <w:rFonts w:ascii="Arial" w:hAnsi="Arial" w:cs="Arial"/>
          <w:b/>
          <w:bCs/>
          <w:sz w:val="18"/>
          <w:szCs w:val="18"/>
          <w:lang w:val="fr-FR"/>
        </w:rPr>
      </w:pPr>
    </w:p>
    <w:p w14:paraId="5E89E629" w14:textId="77777777" w:rsidR="001E5D23" w:rsidRPr="00F078BD" w:rsidRDefault="001E5D23" w:rsidP="00357752">
      <w:pPr>
        <w:autoSpaceDE w:val="0"/>
        <w:autoSpaceDN w:val="0"/>
        <w:adjustRightInd w:val="0"/>
        <w:spacing w:after="0" w:line="240" w:lineRule="auto"/>
        <w:rPr>
          <w:rFonts w:ascii="Arial" w:hAnsi="Arial" w:cs="Arial"/>
          <w:b/>
          <w:bCs/>
          <w:sz w:val="18"/>
          <w:szCs w:val="18"/>
          <w:lang w:val="fr-FR"/>
        </w:rPr>
      </w:pPr>
    </w:p>
    <w:p w14:paraId="3D773019" w14:textId="670F7D0F" w:rsidR="00F078BD" w:rsidRDefault="00357752" w:rsidP="00F078BD">
      <w:pPr>
        <w:autoSpaceDE w:val="0"/>
        <w:autoSpaceDN w:val="0"/>
        <w:adjustRightInd w:val="0"/>
        <w:spacing w:after="0" w:line="240" w:lineRule="auto"/>
        <w:rPr>
          <w:rFonts w:ascii="Arial" w:hAnsi="Arial" w:cs="Arial"/>
          <w:b/>
          <w:bCs/>
          <w:sz w:val="18"/>
          <w:szCs w:val="18"/>
          <w:lang w:val="fr-FR"/>
        </w:rPr>
      </w:pPr>
      <w:r w:rsidRPr="00F078BD">
        <w:rPr>
          <w:rFonts w:ascii="Arial" w:hAnsi="Arial" w:cs="Arial"/>
          <w:b/>
          <w:sz w:val="18"/>
          <w:szCs w:val="18"/>
          <w:lang w:val="fr-FR"/>
        </w:rPr>
        <w:t>01.01.01</w:t>
      </w:r>
      <w:r w:rsidR="002D4025" w:rsidRPr="00F078BD">
        <w:rPr>
          <w:rFonts w:ascii="Arial" w:hAnsi="Arial" w:cs="Arial"/>
          <w:b/>
          <w:sz w:val="18"/>
          <w:szCs w:val="18"/>
          <w:lang w:val="fr-FR"/>
        </w:rPr>
        <w:t>3</w:t>
      </w:r>
      <w:r w:rsidRPr="00F078BD">
        <w:rPr>
          <w:rFonts w:ascii="Arial" w:hAnsi="Arial" w:cs="Arial"/>
          <w:b/>
          <w:sz w:val="18"/>
          <w:szCs w:val="18"/>
          <w:lang w:val="fr-FR"/>
        </w:rPr>
        <w:t>0</w:t>
      </w:r>
      <w:r w:rsidR="00F078BD">
        <w:rPr>
          <w:rFonts w:ascii="Arial" w:hAnsi="Arial" w:cs="Arial"/>
          <w:b/>
          <w:sz w:val="18"/>
          <w:szCs w:val="18"/>
          <w:lang w:val="fr-FR"/>
        </w:rPr>
        <w:tab/>
      </w:r>
      <w:r w:rsidR="00F078BD" w:rsidRPr="00F078BD">
        <w:rPr>
          <w:rFonts w:ascii="Arial" w:hAnsi="Arial" w:cs="Arial"/>
          <w:b/>
          <w:bCs/>
          <w:sz w:val="18"/>
          <w:szCs w:val="18"/>
          <w:lang w:val="fr-FR"/>
        </w:rPr>
        <w:t xml:space="preserve"> </w:t>
      </w:r>
      <w:r w:rsidR="00F078BD" w:rsidRPr="00F078BD">
        <w:rPr>
          <w:rFonts w:ascii="Arial" w:hAnsi="Arial" w:cs="Arial"/>
          <w:b/>
          <w:bCs/>
          <w:sz w:val="18"/>
          <w:szCs w:val="18"/>
          <w:lang w:val="fr-FR"/>
        </w:rPr>
        <w:t xml:space="preserve">Extension de commande GVM : </w:t>
      </w:r>
    </w:p>
    <w:p w14:paraId="71DF5240" w14:textId="77777777" w:rsidR="00F078BD" w:rsidRDefault="00F078BD" w:rsidP="00F078BD">
      <w:pPr>
        <w:autoSpaceDE w:val="0"/>
        <w:autoSpaceDN w:val="0"/>
        <w:adjustRightInd w:val="0"/>
        <w:spacing w:after="0" w:line="240" w:lineRule="auto"/>
        <w:ind w:left="1416"/>
        <w:rPr>
          <w:rFonts w:ascii="Arial" w:hAnsi="Arial" w:cs="Arial"/>
          <w:sz w:val="18"/>
          <w:szCs w:val="18"/>
          <w:lang w:val="fr-FR"/>
        </w:rPr>
      </w:pPr>
      <w:r w:rsidRPr="00F078BD">
        <w:rPr>
          <w:rFonts w:ascii="Arial" w:hAnsi="Arial" w:cs="Arial"/>
          <w:sz w:val="18"/>
          <w:szCs w:val="18"/>
          <w:lang w:val="fr-FR"/>
        </w:rPr>
        <w:t>Verrouillage mutuel de deux portes rapides EFAFLEX, y compris le câblage jusqu'à 5 m maximum dans la conduite de câble côté chantier</w:t>
      </w:r>
    </w:p>
    <w:p w14:paraId="505A8DFB" w14:textId="4723DA12" w:rsidR="00357752" w:rsidRPr="00F078BD" w:rsidRDefault="00F078BD" w:rsidP="00F078BD">
      <w:pPr>
        <w:autoSpaceDE w:val="0"/>
        <w:autoSpaceDN w:val="0"/>
        <w:adjustRightInd w:val="0"/>
        <w:spacing w:after="0" w:line="240" w:lineRule="auto"/>
        <w:ind w:left="4956"/>
        <w:rPr>
          <w:rFonts w:ascii="Arial" w:hAnsi="Arial" w:cs="Arial"/>
          <w:sz w:val="18"/>
          <w:szCs w:val="18"/>
          <w:lang w:val="fr-FR"/>
        </w:rPr>
      </w:pPr>
      <w:r w:rsidRPr="00F078BD">
        <w:rPr>
          <w:rFonts w:ascii="Arial" w:hAnsi="Arial" w:cs="Arial"/>
          <w:sz w:val="18"/>
          <w:szCs w:val="18"/>
          <w:lang w:val="fr-FR"/>
        </w:rPr>
        <w:br/>
      </w:r>
      <w:r w:rsidR="00357752" w:rsidRPr="00F078BD">
        <w:rPr>
          <w:rFonts w:ascii="Arial" w:hAnsi="Arial" w:cs="Arial"/>
          <w:b/>
          <w:sz w:val="18"/>
          <w:szCs w:val="18"/>
          <w:lang w:val="fr-FR"/>
        </w:rPr>
        <w:t>1,000</w:t>
      </w:r>
      <w:r w:rsidR="00357752" w:rsidRPr="00F078BD">
        <w:rPr>
          <w:rFonts w:ascii="Arial" w:hAnsi="Arial" w:cs="Arial"/>
          <w:b/>
          <w:sz w:val="18"/>
          <w:szCs w:val="18"/>
          <w:lang w:val="fr-FR"/>
        </w:rPr>
        <w:tab/>
      </w:r>
      <w:proofErr w:type="spellStart"/>
      <w:r>
        <w:rPr>
          <w:rFonts w:ascii="Arial" w:hAnsi="Arial" w:cs="Arial"/>
          <w:b/>
          <w:sz w:val="18"/>
          <w:szCs w:val="18"/>
          <w:lang w:val="fr-FR"/>
        </w:rPr>
        <w:t>pieces</w:t>
      </w:r>
      <w:proofErr w:type="spellEnd"/>
      <w:r w:rsidR="00357752" w:rsidRPr="00F078BD">
        <w:rPr>
          <w:rFonts w:ascii="Arial" w:hAnsi="Arial" w:cs="Arial"/>
          <w:b/>
          <w:sz w:val="18"/>
          <w:szCs w:val="18"/>
          <w:lang w:val="fr-FR"/>
        </w:rPr>
        <w:tab/>
      </w:r>
      <w:r w:rsidR="00357752" w:rsidRPr="00F078BD">
        <w:rPr>
          <w:rFonts w:ascii="Arial" w:hAnsi="Arial" w:cs="Arial"/>
          <w:b/>
          <w:sz w:val="18"/>
          <w:szCs w:val="18"/>
          <w:lang w:val="fr-FR"/>
        </w:rPr>
        <w:tab/>
        <w:t>…………………</w:t>
      </w:r>
      <w:r w:rsidR="00357752" w:rsidRPr="00F078BD">
        <w:rPr>
          <w:rFonts w:ascii="Arial" w:hAnsi="Arial" w:cs="Arial"/>
          <w:b/>
          <w:sz w:val="18"/>
          <w:szCs w:val="18"/>
          <w:lang w:val="fr-FR"/>
        </w:rPr>
        <w:tab/>
        <w:t>…………………</w:t>
      </w:r>
    </w:p>
    <w:p w14:paraId="3D05B651" w14:textId="77777777" w:rsidR="00357752" w:rsidRPr="00F078BD" w:rsidRDefault="00357752" w:rsidP="00357752">
      <w:pPr>
        <w:autoSpaceDE w:val="0"/>
        <w:autoSpaceDN w:val="0"/>
        <w:adjustRightInd w:val="0"/>
        <w:spacing w:after="0" w:line="240" w:lineRule="auto"/>
        <w:rPr>
          <w:rFonts w:ascii="Arial" w:hAnsi="Arial" w:cs="Arial"/>
          <w:sz w:val="18"/>
          <w:szCs w:val="18"/>
          <w:lang w:val="fr-FR"/>
        </w:rPr>
      </w:pPr>
    </w:p>
    <w:p w14:paraId="279D0BE8" w14:textId="77777777" w:rsidR="00A832E2" w:rsidRPr="00F078BD" w:rsidRDefault="00A832E2" w:rsidP="00357752">
      <w:pPr>
        <w:autoSpaceDE w:val="0"/>
        <w:autoSpaceDN w:val="0"/>
        <w:adjustRightInd w:val="0"/>
        <w:spacing w:after="0" w:line="240" w:lineRule="auto"/>
        <w:rPr>
          <w:rFonts w:ascii="Arial" w:hAnsi="Arial" w:cs="Arial"/>
          <w:sz w:val="18"/>
          <w:szCs w:val="18"/>
          <w:lang w:val="fr-FR"/>
        </w:rPr>
      </w:pPr>
    </w:p>
    <w:p w14:paraId="13D4EE67" w14:textId="77777777" w:rsidR="00357752" w:rsidRPr="00F078BD" w:rsidRDefault="00357752" w:rsidP="00357752">
      <w:pPr>
        <w:autoSpaceDE w:val="0"/>
        <w:autoSpaceDN w:val="0"/>
        <w:adjustRightInd w:val="0"/>
        <w:spacing w:after="0" w:line="240" w:lineRule="auto"/>
        <w:rPr>
          <w:rFonts w:ascii="Arial" w:hAnsi="Arial" w:cs="Arial"/>
          <w:b/>
          <w:bCs/>
          <w:sz w:val="18"/>
          <w:szCs w:val="18"/>
          <w:lang w:val="fr-FR"/>
        </w:rPr>
      </w:pPr>
    </w:p>
    <w:p w14:paraId="0EA9EF3C" w14:textId="77777777" w:rsidR="00330DFC" w:rsidRDefault="00357752" w:rsidP="00F078BD">
      <w:pPr>
        <w:autoSpaceDE w:val="0"/>
        <w:autoSpaceDN w:val="0"/>
        <w:adjustRightInd w:val="0"/>
        <w:spacing w:after="0" w:line="240" w:lineRule="auto"/>
        <w:rPr>
          <w:rFonts w:ascii="Arial" w:hAnsi="Arial" w:cs="Arial"/>
          <w:b/>
          <w:bCs/>
          <w:sz w:val="18"/>
          <w:szCs w:val="18"/>
          <w:lang w:val="fr-FR"/>
        </w:rPr>
      </w:pPr>
      <w:r w:rsidRPr="00F078BD">
        <w:rPr>
          <w:rFonts w:ascii="Arial" w:hAnsi="Arial" w:cs="Arial"/>
          <w:b/>
          <w:sz w:val="18"/>
          <w:szCs w:val="18"/>
          <w:lang w:val="fr-FR"/>
        </w:rPr>
        <w:t>01.01.01</w:t>
      </w:r>
      <w:r w:rsidR="002D4025" w:rsidRPr="00F078BD">
        <w:rPr>
          <w:rFonts w:ascii="Arial" w:hAnsi="Arial" w:cs="Arial"/>
          <w:b/>
          <w:sz w:val="18"/>
          <w:szCs w:val="18"/>
          <w:lang w:val="fr-FR"/>
        </w:rPr>
        <w:t>4</w:t>
      </w:r>
      <w:r w:rsidRPr="00F078BD">
        <w:rPr>
          <w:rFonts w:ascii="Arial" w:hAnsi="Arial" w:cs="Arial"/>
          <w:b/>
          <w:sz w:val="18"/>
          <w:szCs w:val="18"/>
          <w:lang w:val="fr-FR"/>
        </w:rPr>
        <w:t>0</w:t>
      </w:r>
      <w:r w:rsidRPr="00F078BD">
        <w:rPr>
          <w:rFonts w:ascii="Arial" w:hAnsi="Arial" w:cs="Arial"/>
          <w:b/>
          <w:sz w:val="18"/>
          <w:szCs w:val="18"/>
          <w:lang w:val="fr-FR"/>
        </w:rPr>
        <w:tab/>
      </w:r>
      <w:r w:rsidR="00F078BD" w:rsidRPr="00F078BD">
        <w:rPr>
          <w:rFonts w:ascii="Arial" w:hAnsi="Arial" w:cs="Arial"/>
          <w:b/>
          <w:bCs/>
          <w:sz w:val="18"/>
          <w:szCs w:val="18"/>
          <w:lang w:val="fr-FR"/>
        </w:rPr>
        <w:t>Extension de commande pour technique de transfert :</w:t>
      </w:r>
    </w:p>
    <w:p w14:paraId="7CB163BB" w14:textId="77777777" w:rsidR="00330DFC" w:rsidRPr="00330DFC" w:rsidRDefault="00F078BD" w:rsidP="00330DFC">
      <w:pPr>
        <w:autoSpaceDE w:val="0"/>
        <w:autoSpaceDN w:val="0"/>
        <w:adjustRightInd w:val="0"/>
        <w:spacing w:after="0" w:line="240" w:lineRule="auto"/>
        <w:ind w:left="1416" w:firstLine="45"/>
        <w:rPr>
          <w:rFonts w:ascii="Arial" w:hAnsi="Arial" w:cs="Arial"/>
          <w:sz w:val="18"/>
          <w:szCs w:val="18"/>
          <w:lang w:val="fr-FR"/>
        </w:rPr>
      </w:pPr>
      <w:r w:rsidRPr="00330DFC">
        <w:rPr>
          <w:rFonts w:ascii="Arial" w:hAnsi="Arial" w:cs="Arial"/>
          <w:sz w:val="18"/>
          <w:szCs w:val="18"/>
          <w:lang w:val="fr-FR"/>
        </w:rPr>
        <w:t xml:space="preserve">Section de bornes séparée dans l'armoire électrique standard Pour les entrées et sorties </w:t>
      </w:r>
    </w:p>
    <w:p w14:paraId="6D5BBF2B" w14:textId="716BF52F" w:rsidR="00357752" w:rsidRPr="00F078BD" w:rsidRDefault="00F078BD" w:rsidP="00330DFC">
      <w:pPr>
        <w:autoSpaceDE w:val="0"/>
        <w:autoSpaceDN w:val="0"/>
        <w:adjustRightInd w:val="0"/>
        <w:spacing w:after="0" w:line="240" w:lineRule="auto"/>
        <w:ind w:left="1416" w:firstLine="45"/>
        <w:rPr>
          <w:rFonts w:ascii="Arial" w:hAnsi="Arial" w:cs="Arial"/>
          <w:sz w:val="18"/>
          <w:szCs w:val="18"/>
          <w:lang w:val="fr-FR"/>
        </w:rPr>
      </w:pPr>
      <w:r w:rsidRPr="00330DFC">
        <w:rPr>
          <w:rFonts w:ascii="Arial" w:hAnsi="Arial" w:cs="Arial"/>
          <w:sz w:val="18"/>
          <w:szCs w:val="18"/>
          <w:lang w:val="fr-FR"/>
        </w:rPr>
        <w:t>suivantes : Entrées : Impulsion Ouverture, Impulsion Fermeture, Arrêt d'urgence, Verrouillage Impulseur Sorties : Signalisation sans potentiel Porte Ouverte, Porte Fermée, Signalisation sans potentiel Prêt/Erreur (Sorties utilisables avec un maximum de 24 volts DC)</w:t>
      </w:r>
      <w:r w:rsidR="00357752" w:rsidRPr="00330DFC">
        <w:rPr>
          <w:rFonts w:ascii="Arial" w:hAnsi="Arial" w:cs="Arial"/>
          <w:sz w:val="18"/>
          <w:szCs w:val="18"/>
          <w:lang w:val="fr-FR"/>
        </w:rPr>
        <w:tab/>
      </w:r>
      <w:r w:rsidR="00357752" w:rsidRPr="00F078BD">
        <w:rPr>
          <w:rFonts w:ascii="Arial" w:hAnsi="Arial" w:cs="Arial"/>
          <w:sz w:val="18"/>
          <w:szCs w:val="18"/>
          <w:lang w:val="fr-FR"/>
        </w:rPr>
        <w:tab/>
      </w:r>
      <w:r w:rsidR="00357752" w:rsidRPr="00F078BD">
        <w:rPr>
          <w:rFonts w:ascii="Arial" w:hAnsi="Arial" w:cs="Arial"/>
          <w:sz w:val="18"/>
          <w:szCs w:val="18"/>
          <w:lang w:val="fr-FR"/>
        </w:rPr>
        <w:tab/>
      </w:r>
      <w:r w:rsidR="00357752" w:rsidRPr="00F078BD">
        <w:rPr>
          <w:rFonts w:ascii="Arial" w:hAnsi="Arial" w:cs="Arial"/>
          <w:sz w:val="18"/>
          <w:szCs w:val="18"/>
          <w:lang w:val="fr-FR"/>
        </w:rPr>
        <w:tab/>
      </w:r>
      <w:r w:rsidR="00357752" w:rsidRPr="00F078BD">
        <w:rPr>
          <w:rFonts w:ascii="Arial" w:hAnsi="Arial" w:cs="Arial"/>
          <w:sz w:val="18"/>
          <w:szCs w:val="18"/>
          <w:lang w:val="fr-FR"/>
        </w:rPr>
        <w:tab/>
      </w:r>
      <w:r w:rsidR="00357752" w:rsidRPr="00F078BD">
        <w:rPr>
          <w:rFonts w:ascii="Arial" w:hAnsi="Arial" w:cs="Arial"/>
          <w:sz w:val="18"/>
          <w:szCs w:val="18"/>
          <w:lang w:val="fr-FR"/>
        </w:rPr>
        <w:tab/>
      </w:r>
      <w:r w:rsidR="00357752" w:rsidRPr="00F078BD">
        <w:rPr>
          <w:rFonts w:ascii="Arial" w:hAnsi="Arial" w:cs="Arial"/>
          <w:sz w:val="18"/>
          <w:szCs w:val="18"/>
          <w:lang w:val="fr-FR"/>
        </w:rPr>
        <w:tab/>
      </w:r>
      <w:r w:rsidR="00330DFC">
        <w:rPr>
          <w:rFonts w:ascii="Arial" w:hAnsi="Arial" w:cs="Arial"/>
          <w:sz w:val="18"/>
          <w:szCs w:val="18"/>
          <w:lang w:val="fr-FR"/>
        </w:rPr>
        <w:tab/>
      </w:r>
      <w:r w:rsidR="00330DFC">
        <w:rPr>
          <w:rFonts w:ascii="Arial" w:hAnsi="Arial" w:cs="Arial"/>
          <w:sz w:val="18"/>
          <w:szCs w:val="18"/>
          <w:lang w:val="fr-FR"/>
        </w:rPr>
        <w:tab/>
      </w:r>
      <w:r w:rsidR="00330DFC">
        <w:rPr>
          <w:rFonts w:ascii="Arial" w:hAnsi="Arial" w:cs="Arial"/>
          <w:sz w:val="18"/>
          <w:szCs w:val="18"/>
          <w:lang w:val="fr-FR"/>
        </w:rPr>
        <w:tab/>
      </w:r>
      <w:r w:rsidR="00330DFC">
        <w:rPr>
          <w:rFonts w:ascii="Arial" w:hAnsi="Arial" w:cs="Arial"/>
          <w:sz w:val="18"/>
          <w:szCs w:val="18"/>
          <w:lang w:val="fr-FR"/>
        </w:rPr>
        <w:tab/>
      </w:r>
      <w:r w:rsidR="00357752" w:rsidRPr="00F078BD">
        <w:rPr>
          <w:rFonts w:ascii="Arial" w:hAnsi="Arial" w:cs="Arial"/>
          <w:b/>
          <w:sz w:val="18"/>
          <w:szCs w:val="18"/>
          <w:lang w:val="fr-FR"/>
        </w:rPr>
        <w:t>1,000</w:t>
      </w:r>
      <w:r w:rsidR="00357752" w:rsidRPr="00F078BD">
        <w:rPr>
          <w:rFonts w:ascii="Arial" w:hAnsi="Arial" w:cs="Arial"/>
          <w:b/>
          <w:sz w:val="18"/>
          <w:szCs w:val="18"/>
          <w:lang w:val="fr-FR"/>
        </w:rPr>
        <w:tab/>
      </w:r>
      <w:proofErr w:type="spellStart"/>
      <w:r w:rsidR="00330DFC">
        <w:rPr>
          <w:rFonts w:ascii="Arial" w:hAnsi="Arial" w:cs="Arial"/>
          <w:b/>
          <w:sz w:val="18"/>
          <w:szCs w:val="18"/>
          <w:lang w:val="fr-FR"/>
        </w:rPr>
        <w:t>pieces</w:t>
      </w:r>
      <w:proofErr w:type="spellEnd"/>
      <w:r w:rsidR="00357752" w:rsidRPr="00F078BD">
        <w:rPr>
          <w:rFonts w:ascii="Arial" w:hAnsi="Arial" w:cs="Arial"/>
          <w:b/>
          <w:sz w:val="18"/>
          <w:szCs w:val="18"/>
          <w:lang w:val="fr-FR"/>
        </w:rPr>
        <w:tab/>
      </w:r>
      <w:r w:rsidR="00357752" w:rsidRPr="00F078BD">
        <w:rPr>
          <w:rFonts w:ascii="Arial" w:hAnsi="Arial" w:cs="Arial"/>
          <w:b/>
          <w:sz w:val="18"/>
          <w:szCs w:val="18"/>
          <w:lang w:val="fr-FR"/>
        </w:rPr>
        <w:tab/>
        <w:t>…………………</w:t>
      </w:r>
      <w:r w:rsidR="00357752" w:rsidRPr="00F078BD">
        <w:rPr>
          <w:rFonts w:ascii="Arial" w:hAnsi="Arial" w:cs="Arial"/>
          <w:b/>
          <w:sz w:val="18"/>
          <w:szCs w:val="18"/>
          <w:lang w:val="fr-FR"/>
        </w:rPr>
        <w:tab/>
        <w:t>…………………</w:t>
      </w:r>
    </w:p>
    <w:p w14:paraId="13BAA4AD" w14:textId="77777777" w:rsidR="00533300" w:rsidRPr="00F078BD" w:rsidRDefault="00533300" w:rsidP="002D4025">
      <w:pPr>
        <w:autoSpaceDE w:val="0"/>
        <w:autoSpaceDN w:val="0"/>
        <w:adjustRightInd w:val="0"/>
        <w:spacing w:after="0" w:line="240" w:lineRule="auto"/>
        <w:rPr>
          <w:rFonts w:ascii="Arial" w:hAnsi="Arial" w:cs="Arial"/>
          <w:sz w:val="18"/>
          <w:szCs w:val="18"/>
          <w:lang w:val="fr-FR"/>
        </w:rPr>
      </w:pPr>
    </w:p>
    <w:p w14:paraId="7A4C4687" w14:textId="77777777" w:rsidR="00533300" w:rsidRPr="00F078BD" w:rsidRDefault="00533300" w:rsidP="00533300">
      <w:pPr>
        <w:autoSpaceDE w:val="0"/>
        <w:autoSpaceDN w:val="0"/>
        <w:adjustRightInd w:val="0"/>
        <w:spacing w:after="0" w:line="240" w:lineRule="auto"/>
        <w:rPr>
          <w:rFonts w:ascii="Arial" w:hAnsi="Arial" w:cs="Arial"/>
          <w:sz w:val="18"/>
          <w:szCs w:val="18"/>
          <w:lang w:val="fr-FR"/>
        </w:rPr>
      </w:pPr>
    </w:p>
    <w:p w14:paraId="5B3AA666" w14:textId="1BA5A040" w:rsidR="00533300" w:rsidRPr="00330DFC" w:rsidRDefault="00533300" w:rsidP="00533300">
      <w:pPr>
        <w:autoSpaceDE w:val="0"/>
        <w:autoSpaceDN w:val="0"/>
        <w:adjustRightInd w:val="0"/>
        <w:spacing w:after="0" w:line="240" w:lineRule="auto"/>
        <w:rPr>
          <w:rFonts w:ascii="Arial" w:hAnsi="Arial" w:cs="Arial"/>
          <w:b/>
          <w:sz w:val="18"/>
          <w:szCs w:val="18"/>
          <w:lang w:val="fr-FR"/>
        </w:rPr>
      </w:pPr>
      <w:r w:rsidRPr="00330DFC">
        <w:rPr>
          <w:rFonts w:ascii="Arial" w:hAnsi="Arial" w:cs="Arial"/>
          <w:b/>
          <w:sz w:val="18"/>
          <w:szCs w:val="18"/>
          <w:lang w:val="fr-FR"/>
        </w:rPr>
        <w:t>01.01</w:t>
      </w:r>
      <w:r w:rsidRPr="00330DFC">
        <w:rPr>
          <w:rFonts w:ascii="Arial" w:hAnsi="Arial" w:cs="Arial"/>
          <w:b/>
          <w:sz w:val="18"/>
          <w:szCs w:val="18"/>
          <w:lang w:val="fr-FR"/>
        </w:rPr>
        <w:tab/>
      </w:r>
      <w:r w:rsidRPr="00330DFC">
        <w:rPr>
          <w:rFonts w:ascii="Arial" w:hAnsi="Arial" w:cs="Arial"/>
          <w:b/>
          <w:sz w:val="18"/>
          <w:szCs w:val="18"/>
          <w:lang w:val="fr-FR"/>
        </w:rPr>
        <w:tab/>
      </w:r>
      <w:r w:rsidR="00330DFC" w:rsidRPr="00330DFC">
        <w:rPr>
          <w:rFonts w:ascii="Arial" w:hAnsi="Arial" w:cs="Arial"/>
          <w:b/>
          <w:sz w:val="18"/>
          <w:szCs w:val="18"/>
          <w:lang w:val="fr-FR"/>
        </w:rPr>
        <w:t>PORTES DE SALLE B</w:t>
      </w:r>
      <w:r w:rsidR="00330DFC">
        <w:rPr>
          <w:rFonts w:ascii="Arial" w:hAnsi="Arial" w:cs="Arial"/>
          <w:b/>
          <w:sz w:val="18"/>
          <w:szCs w:val="18"/>
          <w:lang w:val="fr-FR"/>
        </w:rPr>
        <w:t>LANCHE</w:t>
      </w:r>
      <w:r w:rsidRPr="00330DFC">
        <w:rPr>
          <w:rFonts w:ascii="Arial" w:hAnsi="Arial" w:cs="Arial"/>
          <w:b/>
          <w:sz w:val="18"/>
          <w:szCs w:val="18"/>
          <w:lang w:val="fr-FR"/>
        </w:rPr>
        <w:tab/>
      </w:r>
      <w:r w:rsidRPr="00330DFC">
        <w:rPr>
          <w:rFonts w:ascii="Arial" w:hAnsi="Arial" w:cs="Arial"/>
          <w:b/>
          <w:sz w:val="18"/>
          <w:szCs w:val="18"/>
          <w:lang w:val="fr-FR"/>
        </w:rPr>
        <w:tab/>
      </w:r>
      <w:r w:rsidRPr="00330DFC">
        <w:rPr>
          <w:rFonts w:ascii="Arial" w:hAnsi="Arial" w:cs="Arial"/>
          <w:b/>
          <w:sz w:val="18"/>
          <w:szCs w:val="18"/>
          <w:lang w:val="fr-FR"/>
        </w:rPr>
        <w:tab/>
      </w:r>
      <w:r w:rsidRPr="00330DFC">
        <w:rPr>
          <w:rFonts w:ascii="Arial" w:hAnsi="Arial" w:cs="Arial"/>
          <w:b/>
          <w:sz w:val="18"/>
          <w:szCs w:val="18"/>
          <w:lang w:val="fr-FR"/>
        </w:rPr>
        <w:tab/>
      </w:r>
      <w:r w:rsidRPr="00330DFC">
        <w:rPr>
          <w:rFonts w:ascii="Arial" w:hAnsi="Arial" w:cs="Arial"/>
          <w:b/>
          <w:sz w:val="18"/>
          <w:szCs w:val="18"/>
          <w:lang w:val="fr-FR"/>
        </w:rPr>
        <w:tab/>
      </w:r>
      <w:r w:rsidRPr="00330DFC">
        <w:rPr>
          <w:rFonts w:ascii="Arial" w:hAnsi="Arial" w:cs="Arial"/>
          <w:b/>
          <w:sz w:val="18"/>
          <w:szCs w:val="18"/>
          <w:lang w:val="fr-FR"/>
        </w:rPr>
        <w:tab/>
      </w:r>
      <w:r w:rsidR="00330DFC">
        <w:rPr>
          <w:rFonts w:ascii="Arial" w:hAnsi="Arial" w:cs="Arial"/>
          <w:b/>
          <w:sz w:val="18"/>
          <w:szCs w:val="18"/>
          <w:lang w:val="fr-FR"/>
        </w:rPr>
        <w:t>Total</w:t>
      </w:r>
      <w:r w:rsidRPr="00330DFC">
        <w:rPr>
          <w:rFonts w:ascii="Arial" w:hAnsi="Arial" w:cs="Arial"/>
          <w:b/>
          <w:sz w:val="18"/>
          <w:szCs w:val="18"/>
          <w:lang w:val="fr-FR"/>
        </w:rPr>
        <w:t>:</w:t>
      </w:r>
      <w:r w:rsidRPr="00330DFC">
        <w:rPr>
          <w:rFonts w:ascii="Arial" w:hAnsi="Arial" w:cs="Arial"/>
          <w:b/>
          <w:sz w:val="18"/>
          <w:szCs w:val="18"/>
          <w:lang w:val="fr-FR"/>
        </w:rPr>
        <w:tab/>
        <w:t>…………………</w:t>
      </w:r>
    </w:p>
    <w:p w14:paraId="39BCA8F6" w14:textId="77777777" w:rsidR="000B42F1" w:rsidRPr="00330DFC" w:rsidRDefault="000B42F1" w:rsidP="002D4025">
      <w:pPr>
        <w:autoSpaceDE w:val="0"/>
        <w:autoSpaceDN w:val="0"/>
        <w:adjustRightInd w:val="0"/>
        <w:spacing w:after="0" w:line="240" w:lineRule="auto"/>
        <w:rPr>
          <w:rFonts w:ascii="Arial" w:hAnsi="Arial" w:cs="Arial"/>
          <w:sz w:val="18"/>
          <w:szCs w:val="18"/>
          <w:lang w:val="fr-FR"/>
        </w:rPr>
      </w:pPr>
    </w:p>
    <w:p w14:paraId="1B792C13" w14:textId="77777777" w:rsidR="001E5D23" w:rsidRPr="00330DFC" w:rsidRDefault="001E5D23" w:rsidP="002D4025">
      <w:pPr>
        <w:autoSpaceDE w:val="0"/>
        <w:autoSpaceDN w:val="0"/>
        <w:adjustRightInd w:val="0"/>
        <w:spacing w:after="0" w:line="240" w:lineRule="auto"/>
        <w:rPr>
          <w:rFonts w:ascii="Arial" w:hAnsi="Arial" w:cs="Arial"/>
          <w:sz w:val="18"/>
          <w:szCs w:val="18"/>
          <w:lang w:val="fr-FR"/>
        </w:rPr>
      </w:pPr>
    </w:p>
    <w:p w14:paraId="1B25B788" w14:textId="77777777" w:rsidR="001E5D23" w:rsidRPr="00330DFC" w:rsidRDefault="001E5D23" w:rsidP="002D4025">
      <w:pPr>
        <w:autoSpaceDE w:val="0"/>
        <w:autoSpaceDN w:val="0"/>
        <w:adjustRightInd w:val="0"/>
        <w:spacing w:after="0" w:line="240" w:lineRule="auto"/>
        <w:rPr>
          <w:rFonts w:ascii="Arial" w:hAnsi="Arial" w:cs="Arial"/>
          <w:sz w:val="18"/>
          <w:szCs w:val="18"/>
          <w:lang w:val="fr-FR"/>
        </w:rPr>
      </w:pPr>
    </w:p>
    <w:sectPr w:rsidR="001E5D23" w:rsidRPr="00330DFC" w:rsidSect="00E17D87">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29034A"/>
    <w:multiLevelType w:val="hybridMultilevel"/>
    <w:tmpl w:val="07B2A0FC"/>
    <w:lvl w:ilvl="0" w:tplc="687610F0">
      <w:start w:val="175"/>
      <w:numFmt w:val="bullet"/>
      <w:lvlText w:val=""/>
      <w:lvlJc w:val="left"/>
      <w:pPr>
        <w:ind w:left="1776" w:hanging="360"/>
      </w:pPr>
      <w:rPr>
        <w:rFonts w:ascii="Symbol" w:eastAsiaTheme="minorHAnsi" w:hAnsi="Symbol" w:cs="Aria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num w:numId="1" w16cid:durableId="18752681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E1E"/>
    <w:rsid w:val="00073F6C"/>
    <w:rsid w:val="000B42F1"/>
    <w:rsid w:val="000C4FD6"/>
    <w:rsid w:val="00170E1E"/>
    <w:rsid w:val="001C3639"/>
    <w:rsid w:val="001E5D23"/>
    <w:rsid w:val="002103EF"/>
    <w:rsid w:val="00271F04"/>
    <w:rsid w:val="002D4025"/>
    <w:rsid w:val="00330DFC"/>
    <w:rsid w:val="00357752"/>
    <w:rsid w:val="003C1204"/>
    <w:rsid w:val="00450275"/>
    <w:rsid w:val="004576B6"/>
    <w:rsid w:val="004A1D7F"/>
    <w:rsid w:val="004C4820"/>
    <w:rsid w:val="00533300"/>
    <w:rsid w:val="00614EC8"/>
    <w:rsid w:val="00656A83"/>
    <w:rsid w:val="00664646"/>
    <w:rsid w:val="00697118"/>
    <w:rsid w:val="00760EF3"/>
    <w:rsid w:val="00764E67"/>
    <w:rsid w:val="007D111B"/>
    <w:rsid w:val="007E122C"/>
    <w:rsid w:val="007F4E80"/>
    <w:rsid w:val="00807537"/>
    <w:rsid w:val="00816553"/>
    <w:rsid w:val="00862C11"/>
    <w:rsid w:val="008D2303"/>
    <w:rsid w:val="0093551B"/>
    <w:rsid w:val="00A36881"/>
    <w:rsid w:val="00A445C4"/>
    <w:rsid w:val="00A61C1C"/>
    <w:rsid w:val="00A832E2"/>
    <w:rsid w:val="00AD7D87"/>
    <w:rsid w:val="00B239FE"/>
    <w:rsid w:val="00B72C3D"/>
    <w:rsid w:val="00C07532"/>
    <w:rsid w:val="00C35DB8"/>
    <w:rsid w:val="00C40E5C"/>
    <w:rsid w:val="00CB5382"/>
    <w:rsid w:val="00D20BE2"/>
    <w:rsid w:val="00E17D87"/>
    <w:rsid w:val="00E5722F"/>
    <w:rsid w:val="00EA47A0"/>
    <w:rsid w:val="00F078BD"/>
    <w:rsid w:val="00F722E3"/>
    <w:rsid w:val="00F96857"/>
    <w:rsid w:val="00FA05FB"/>
    <w:rsid w:val="00FA43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DDD99"/>
  <w15:chartTrackingRefBased/>
  <w15:docId w15:val="{7A7B285D-4116-4185-BBA6-CA2F2A0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0E1E"/>
    <w:rPr>
      <w:kern w:val="0"/>
      <w14:ligatures w14:val="none"/>
    </w:rPr>
  </w:style>
  <w:style w:type="paragraph" w:styleId="berschrift1">
    <w:name w:val="heading 1"/>
    <w:basedOn w:val="Standard"/>
    <w:next w:val="Standard"/>
    <w:link w:val="berschrift1Zchn"/>
    <w:uiPriority w:val="9"/>
    <w:qFormat/>
    <w:rsid w:val="00170E1E"/>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170E1E"/>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170E1E"/>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170E1E"/>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170E1E"/>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170E1E"/>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170E1E"/>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170E1E"/>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170E1E"/>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70E1E"/>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170E1E"/>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170E1E"/>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170E1E"/>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170E1E"/>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170E1E"/>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70E1E"/>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70E1E"/>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70E1E"/>
    <w:rPr>
      <w:rFonts w:eastAsiaTheme="majorEastAsia" w:cstheme="majorBidi"/>
      <w:color w:val="272727" w:themeColor="text1" w:themeTint="D8"/>
    </w:rPr>
  </w:style>
  <w:style w:type="paragraph" w:styleId="Titel">
    <w:name w:val="Title"/>
    <w:basedOn w:val="Standard"/>
    <w:next w:val="Standard"/>
    <w:link w:val="TitelZchn"/>
    <w:uiPriority w:val="10"/>
    <w:qFormat/>
    <w:rsid w:val="00170E1E"/>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170E1E"/>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70E1E"/>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170E1E"/>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70E1E"/>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170E1E"/>
    <w:rPr>
      <w:i/>
      <w:iCs/>
      <w:color w:val="404040" w:themeColor="text1" w:themeTint="BF"/>
    </w:rPr>
  </w:style>
  <w:style w:type="paragraph" w:styleId="Listenabsatz">
    <w:name w:val="List Paragraph"/>
    <w:basedOn w:val="Standard"/>
    <w:uiPriority w:val="34"/>
    <w:qFormat/>
    <w:rsid w:val="00170E1E"/>
    <w:pPr>
      <w:ind w:left="720"/>
      <w:contextualSpacing/>
    </w:pPr>
    <w:rPr>
      <w:kern w:val="2"/>
      <w14:ligatures w14:val="standardContextual"/>
    </w:rPr>
  </w:style>
  <w:style w:type="character" w:styleId="IntensiveHervorhebung">
    <w:name w:val="Intense Emphasis"/>
    <w:basedOn w:val="Absatz-Standardschriftart"/>
    <w:uiPriority w:val="21"/>
    <w:qFormat/>
    <w:rsid w:val="00170E1E"/>
    <w:rPr>
      <w:i/>
      <w:iCs/>
      <w:color w:val="0F4761" w:themeColor="accent1" w:themeShade="BF"/>
    </w:rPr>
  </w:style>
  <w:style w:type="paragraph" w:styleId="IntensivesZitat">
    <w:name w:val="Intense Quote"/>
    <w:basedOn w:val="Standard"/>
    <w:next w:val="Standard"/>
    <w:link w:val="IntensivesZitatZchn"/>
    <w:uiPriority w:val="30"/>
    <w:qFormat/>
    <w:rsid w:val="00170E1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170E1E"/>
    <w:rPr>
      <w:i/>
      <w:iCs/>
      <w:color w:val="0F4761" w:themeColor="accent1" w:themeShade="BF"/>
    </w:rPr>
  </w:style>
  <w:style w:type="character" w:styleId="IntensiverVerweis">
    <w:name w:val="Intense Reference"/>
    <w:basedOn w:val="Absatz-Standardschriftart"/>
    <w:uiPriority w:val="32"/>
    <w:qFormat/>
    <w:rsid w:val="00170E1E"/>
    <w:rPr>
      <w:b/>
      <w:bCs/>
      <w:smallCaps/>
      <w:color w:val="0F4761" w:themeColor="accent1" w:themeShade="BF"/>
      <w:spacing w:val="5"/>
    </w:rPr>
  </w:style>
  <w:style w:type="character" w:styleId="Hyperlink">
    <w:name w:val="Hyperlink"/>
    <w:basedOn w:val="Absatz-Standardschriftart"/>
    <w:uiPriority w:val="99"/>
    <w:unhideWhenUsed/>
    <w:rsid w:val="004A1D7F"/>
    <w:rPr>
      <w:color w:val="467886" w:themeColor="hyperlink"/>
      <w:u w:val="single"/>
    </w:rPr>
  </w:style>
  <w:style w:type="character" w:styleId="NichtaufgelsteErwhnung">
    <w:name w:val="Unresolved Mention"/>
    <w:basedOn w:val="Absatz-Standardschriftart"/>
    <w:uiPriority w:val="99"/>
    <w:semiHidden/>
    <w:unhideWhenUsed/>
    <w:rsid w:val="00271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faflex.co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8f8050-1dc8-43c6-bcce-2a2d0bbe04ab">
      <Terms xmlns="http://schemas.microsoft.com/office/infopath/2007/PartnerControls"/>
    </lcf76f155ced4ddcb4097134ff3c332f>
    <TaxCatchAll xmlns="5bdd9a1f-a03a-4005-8567-3096189106d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10ED40BCD8D6048865B90DC3BC49F59" ma:contentTypeVersion="19" ma:contentTypeDescription="Ein neues Dokument erstellen." ma:contentTypeScope="" ma:versionID="0a8be1e7709f5463f521b35a7dd2dc5f">
  <xsd:schema xmlns:xsd="http://www.w3.org/2001/XMLSchema" xmlns:xs="http://www.w3.org/2001/XMLSchema" xmlns:p="http://schemas.microsoft.com/office/2006/metadata/properties" xmlns:ns2="588f8050-1dc8-43c6-bcce-2a2d0bbe04ab" xmlns:ns3="5bdd9a1f-a03a-4005-8567-3096189106d9" targetNamespace="http://schemas.microsoft.com/office/2006/metadata/properties" ma:root="true" ma:fieldsID="fe0d5480147735d75a71f55debe4b70e" ns2:_="" ns3:_="">
    <xsd:import namespace="588f8050-1dc8-43c6-bcce-2a2d0bbe04ab"/>
    <xsd:import namespace="5bdd9a1f-a03a-4005-8567-3096189106d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f8050-1dc8-43c6-bcce-2a2d0bbe04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dd89c0f5-a241-42f9-9819-5b144601ab37"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dd9a1f-a03a-4005-8567-3096189106d9"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07280dc-8b28-4443-9551-223c2afaecc4}" ma:internalName="TaxCatchAll" ma:showField="CatchAllData" ma:web="5bdd9a1f-a03a-4005-8567-3096189106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D4F015-B396-4B90-A559-0C508A287E36}">
  <ds:schemaRefs>
    <ds:schemaRef ds:uri="http://schemas.microsoft.com/sharepoint/v3/contenttype/forms"/>
  </ds:schemaRefs>
</ds:datastoreItem>
</file>

<file path=customXml/itemProps2.xml><?xml version="1.0" encoding="utf-8"?>
<ds:datastoreItem xmlns:ds="http://schemas.openxmlformats.org/officeDocument/2006/customXml" ds:itemID="{6F4ADD64-1F68-4243-8DE6-F2BAFDDA19C6}">
  <ds:schemaRefs>
    <ds:schemaRef ds:uri="http://schemas.microsoft.com/office/2006/metadata/properties"/>
    <ds:schemaRef ds:uri="http://schemas.microsoft.com/office/infopath/2007/PartnerControls"/>
    <ds:schemaRef ds:uri="588f8050-1dc8-43c6-bcce-2a2d0bbe04ab"/>
    <ds:schemaRef ds:uri="5bdd9a1f-a03a-4005-8567-3096189106d9"/>
  </ds:schemaRefs>
</ds:datastoreItem>
</file>

<file path=customXml/itemProps3.xml><?xml version="1.0" encoding="utf-8"?>
<ds:datastoreItem xmlns:ds="http://schemas.openxmlformats.org/officeDocument/2006/customXml" ds:itemID="{1CC5FACC-7D3B-4FDC-9FEF-509750FA48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f8050-1dc8-43c6-bcce-2a2d0bbe04ab"/>
    <ds:schemaRef ds:uri="5bdd9a1f-a03a-4005-8567-3096189106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1012</Words>
  <Characters>6378</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Mikolajetz Sarah</dc:creator>
  <cp:keywords/>
  <dc:description/>
  <cp:lastModifiedBy>Refeld Vanessa</cp:lastModifiedBy>
  <cp:revision>4</cp:revision>
  <dcterms:created xsi:type="dcterms:W3CDTF">2025-11-13T13:13:00Z</dcterms:created>
  <dcterms:modified xsi:type="dcterms:W3CDTF">2025-11-14T06:22:00Z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0x010100F10ED40BCD8D6048865B90DC3BC49F59</vt:lpwstr>
  </property>
  <property fmtid="{D5CDD505-2E9C-101B-9397-08002B2CF9AE}" pid="3" name="MediaServiceImageTags">
    <vt:lpwstr/>
  </property>
</Properties>
</file>