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C288E" w14:textId="7971C269" w:rsidR="00170E1E" w:rsidRPr="00331FF6" w:rsidRDefault="00170E1E" w:rsidP="00170E1E">
      <w:pPr>
        <w:pBdr>
          <w:top w:val="single" w:sz="4" w:space="1" w:color="auto"/>
          <w:bottom w:val="single" w:sz="4" w:space="1" w:color="auto"/>
        </w:pBdr>
        <w:spacing w:line="240" w:lineRule="auto"/>
        <w:rPr>
          <w:rFonts w:ascii="Arial" w:hAnsi="Arial" w:cs="Arial"/>
          <w:sz w:val="18"/>
          <w:szCs w:val="18"/>
          <w:lang w:val="fr-FR"/>
        </w:rPr>
      </w:pPr>
      <w:r w:rsidRPr="00331FF6">
        <w:rPr>
          <w:rFonts w:ascii="Arial" w:hAnsi="Arial" w:cs="Arial"/>
          <w:sz w:val="18"/>
          <w:szCs w:val="18"/>
          <w:lang w:val="fr-FR"/>
        </w:rPr>
        <w:t>Proje</w:t>
      </w:r>
      <w:r w:rsidR="00331FF6" w:rsidRPr="00331FF6">
        <w:rPr>
          <w:rFonts w:ascii="Arial" w:hAnsi="Arial" w:cs="Arial"/>
          <w:sz w:val="18"/>
          <w:szCs w:val="18"/>
          <w:lang w:val="fr-FR"/>
        </w:rPr>
        <w:t>c</w:t>
      </w:r>
      <w:r w:rsidRPr="00331FF6">
        <w:rPr>
          <w:rFonts w:ascii="Arial" w:hAnsi="Arial" w:cs="Arial"/>
          <w:sz w:val="18"/>
          <w:szCs w:val="18"/>
          <w:lang w:val="fr-FR"/>
        </w:rPr>
        <w:t>t</w:t>
      </w:r>
      <w:r w:rsidRPr="00331FF6">
        <w:rPr>
          <w:rFonts w:ascii="Arial" w:hAnsi="Arial" w:cs="Arial"/>
          <w:sz w:val="18"/>
          <w:szCs w:val="18"/>
          <w:lang w:val="fr-FR"/>
        </w:rPr>
        <w:tab/>
      </w:r>
      <w:r w:rsidRPr="00331FF6">
        <w:rPr>
          <w:rFonts w:ascii="Arial" w:hAnsi="Arial" w:cs="Arial"/>
          <w:sz w:val="18"/>
          <w:szCs w:val="18"/>
          <w:lang w:val="fr-FR"/>
        </w:rPr>
        <w:tab/>
        <w:t>xx</w:t>
      </w:r>
    </w:p>
    <w:p w14:paraId="4BEC77F9" w14:textId="4AB5547A" w:rsidR="00170E1E" w:rsidRPr="00331FF6" w:rsidRDefault="00170E1E" w:rsidP="00170E1E">
      <w:pPr>
        <w:pBdr>
          <w:top w:val="single" w:sz="4" w:space="6" w:color="auto"/>
        </w:pBdr>
        <w:spacing w:line="240" w:lineRule="auto"/>
        <w:rPr>
          <w:rFonts w:ascii="Arial" w:hAnsi="Arial" w:cs="Arial"/>
          <w:b/>
          <w:lang w:val="fr-FR"/>
        </w:rPr>
      </w:pPr>
      <w:r w:rsidRPr="00331FF6">
        <w:rPr>
          <w:rFonts w:ascii="Arial" w:hAnsi="Arial" w:cs="Arial"/>
          <w:b/>
          <w:lang w:val="fr-FR"/>
        </w:rPr>
        <w:br/>
      </w:r>
      <w:r w:rsidR="00331FF6" w:rsidRPr="00331FF6">
        <w:rPr>
          <w:rFonts w:ascii="Arial" w:hAnsi="Arial" w:cs="Arial"/>
          <w:b/>
          <w:lang w:val="fr-FR"/>
        </w:rPr>
        <w:t>CAHIER DES C</w:t>
      </w:r>
      <w:r w:rsidR="00331FF6">
        <w:rPr>
          <w:rFonts w:ascii="Arial" w:hAnsi="Arial" w:cs="Arial"/>
          <w:b/>
          <w:lang w:val="fr-FR"/>
        </w:rPr>
        <w:t>HARGES – PORTES EX</w:t>
      </w:r>
      <w:r w:rsidRPr="00331FF6">
        <w:rPr>
          <w:rFonts w:ascii="Arial" w:hAnsi="Arial" w:cs="Arial"/>
          <w:b/>
          <w:lang w:val="fr-FR"/>
        </w:rPr>
        <w:br/>
      </w:r>
    </w:p>
    <w:p w14:paraId="49C361A0" w14:textId="5B219FB0" w:rsidR="00170E1E" w:rsidRPr="00331FF6" w:rsidRDefault="00170E1E" w:rsidP="00170E1E">
      <w:pPr>
        <w:pBdr>
          <w:top w:val="single" w:sz="4" w:space="1" w:color="auto"/>
          <w:bottom w:val="single" w:sz="4" w:space="1" w:color="auto"/>
        </w:pBdr>
        <w:rPr>
          <w:rFonts w:ascii="Arial" w:hAnsi="Arial" w:cs="Arial"/>
          <w:sz w:val="16"/>
          <w:szCs w:val="16"/>
          <w:lang w:val="fr-FR"/>
        </w:rPr>
      </w:pPr>
      <w:r>
        <w:rPr>
          <w:rFonts w:ascii="Arial" w:hAnsi="Arial" w:cs="Arial"/>
          <w:sz w:val="16"/>
          <w:szCs w:val="16"/>
        </w:rPr>
        <w:t>POS.</w:t>
      </w:r>
      <w:r w:rsidRPr="00F0374D">
        <w:rPr>
          <w:rFonts w:ascii="Arial" w:hAnsi="Arial" w:cs="Arial"/>
          <w:sz w:val="16"/>
          <w:szCs w:val="16"/>
        </w:rPr>
        <w:tab/>
      </w:r>
      <w:r w:rsidRPr="00F0374D">
        <w:rPr>
          <w:rFonts w:ascii="Arial" w:hAnsi="Arial" w:cs="Arial"/>
          <w:sz w:val="16"/>
          <w:szCs w:val="16"/>
        </w:rPr>
        <w:tab/>
      </w:r>
      <w:r w:rsidR="00331FF6" w:rsidRPr="00331FF6">
        <w:rPr>
          <w:rFonts w:ascii="Arial" w:hAnsi="Arial" w:cs="Arial"/>
          <w:sz w:val="16"/>
          <w:szCs w:val="16"/>
          <w:lang w:val="fr-FR"/>
        </w:rPr>
        <w:t>DESCRIPTION</w:t>
      </w:r>
      <w:r w:rsidRPr="00331FF6">
        <w:rPr>
          <w:rFonts w:ascii="Arial" w:hAnsi="Arial" w:cs="Arial"/>
          <w:sz w:val="16"/>
          <w:szCs w:val="16"/>
          <w:lang w:val="fr-FR"/>
        </w:rPr>
        <w:tab/>
      </w:r>
      <w:r w:rsidRPr="00331FF6">
        <w:rPr>
          <w:rFonts w:ascii="Arial" w:hAnsi="Arial" w:cs="Arial"/>
          <w:sz w:val="16"/>
          <w:szCs w:val="16"/>
          <w:lang w:val="fr-FR"/>
        </w:rPr>
        <w:tab/>
      </w:r>
      <w:r w:rsidRPr="00331FF6">
        <w:rPr>
          <w:rFonts w:ascii="Arial" w:hAnsi="Arial" w:cs="Arial"/>
          <w:sz w:val="16"/>
          <w:szCs w:val="16"/>
          <w:lang w:val="fr-FR"/>
        </w:rPr>
        <w:tab/>
      </w:r>
      <w:r w:rsidRPr="00331FF6">
        <w:rPr>
          <w:rFonts w:ascii="Arial" w:hAnsi="Arial" w:cs="Arial"/>
          <w:sz w:val="16"/>
          <w:szCs w:val="16"/>
          <w:lang w:val="fr-FR"/>
        </w:rPr>
        <w:tab/>
      </w:r>
      <w:r w:rsidR="00331FF6" w:rsidRPr="00331FF6">
        <w:rPr>
          <w:rFonts w:ascii="Arial" w:hAnsi="Arial" w:cs="Arial"/>
          <w:sz w:val="16"/>
          <w:szCs w:val="16"/>
          <w:lang w:val="fr-FR"/>
        </w:rPr>
        <w:t>QUANTITE</w:t>
      </w:r>
      <w:r w:rsidRPr="00331FF6">
        <w:rPr>
          <w:rFonts w:ascii="Arial" w:hAnsi="Arial" w:cs="Arial"/>
          <w:sz w:val="16"/>
          <w:szCs w:val="16"/>
          <w:lang w:val="fr-FR"/>
        </w:rPr>
        <w:tab/>
      </w:r>
      <w:r w:rsidR="00331FF6" w:rsidRPr="00331FF6">
        <w:rPr>
          <w:rFonts w:ascii="Arial" w:hAnsi="Arial" w:cs="Arial"/>
          <w:sz w:val="16"/>
          <w:szCs w:val="16"/>
          <w:lang w:val="fr-FR"/>
        </w:rPr>
        <w:t>UNITE</w:t>
      </w:r>
      <w:r w:rsidRPr="00331FF6">
        <w:rPr>
          <w:rFonts w:ascii="Arial" w:hAnsi="Arial" w:cs="Arial"/>
          <w:sz w:val="16"/>
          <w:szCs w:val="16"/>
          <w:lang w:val="fr-FR"/>
        </w:rPr>
        <w:tab/>
      </w:r>
      <w:r w:rsidRPr="00331FF6">
        <w:rPr>
          <w:rFonts w:ascii="Arial" w:hAnsi="Arial" w:cs="Arial"/>
          <w:sz w:val="16"/>
          <w:szCs w:val="16"/>
          <w:lang w:val="fr-FR"/>
        </w:rPr>
        <w:tab/>
      </w:r>
      <w:r w:rsidR="00331FF6" w:rsidRPr="00331FF6">
        <w:rPr>
          <w:rFonts w:ascii="Arial" w:hAnsi="Arial" w:cs="Arial"/>
          <w:sz w:val="16"/>
          <w:szCs w:val="16"/>
          <w:lang w:val="fr-FR"/>
        </w:rPr>
        <w:t>UNITAIRE</w:t>
      </w:r>
      <w:r w:rsidR="00331FF6">
        <w:rPr>
          <w:rFonts w:ascii="Arial" w:hAnsi="Arial" w:cs="Arial"/>
          <w:sz w:val="16"/>
          <w:szCs w:val="16"/>
          <w:lang w:val="fr-FR"/>
        </w:rPr>
        <w:t xml:space="preserve"> PRIX</w:t>
      </w:r>
      <w:r w:rsidRPr="00331FF6">
        <w:rPr>
          <w:rFonts w:ascii="Arial" w:hAnsi="Arial" w:cs="Arial"/>
          <w:sz w:val="16"/>
          <w:szCs w:val="16"/>
          <w:lang w:val="fr-FR"/>
        </w:rPr>
        <w:tab/>
      </w:r>
      <w:r w:rsidR="00331FF6">
        <w:rPr>
          <w:rFonts w:ascii="Arial" w:hAnsi="Arial" w:cs="Arial"/>
          <w:sz w:val="16"/>
          <w:szCs w:val="16"/>
          <w:lang w:val="fr-FR"/>
        </w:rPr>
        <w:t>TOTAL</w:t>
      </w:r>
    </w:p>
    <w:p w14:paraId="67850C9E" w14:textId="77777777" w:rsidR="00170E1E" w:rsidRPr="00331FF6" w:rsidRDefault="00170E1E" w:rsidP="00170E1E">
      <w:pPr>
        <w:autoSpaceDE w:val="0"/>
        <w:autoSpaceDN w:val="0"/>
        <w:adjustRightInd w:val="0"/>
        <w:spacing w:after="0" w:line="240" w:lineRule="auto"/>
        <w:rPr>
          <w:rFonts w:ascii="Arial" w:hAnsi="Arial" w:cs="Arial"/>
          <w:sz w:val="18"/>
          <w:szCs w:val="18"/>
          <w:lang w:val="fr-FR"/>
        </w:rPr>
      </w:pPr>
    </w:p>
    <w:p w14:paraId="6EA3986C" w14:textId="248004D5" w:rsidR="00AF1FF5" w:rsidRPr="00331FF6" w:rsidRDefault="00AF1FF5" w:rsidP="00AF1FF5">
      <w:pPr>
        <w:autoSpaceDE w:val="0"/>
        <w:autoSpaceDN w:val="0"/>
        <w:adjustRightInd w:val="0"/>
        <w:spacing w:after="0" w:line="360" w:lineRule="auto"/>
        <w:rPr>
          <w:rFonts w:ascii="Arial" w:hAnsi="Arial" w:cs="Arial"/>
          <w:b/>
          <w:sz w:val="18"/>
          <w:szCs w:val="18"/>
          <w:lang w:val="fr-FR"/>
        </w:rPr>
      </w:pPr>
      <w:r w:rsidRPr="00331FF6">
        <w:rPr>
          <w:rFonts w:ascii="Arial" w:hAnsi="Arial" w:cs="Arial"/>
          <w:b/>
          <w:sz w:val="18"/>
          <w:szCs w:val="18"/>
          <w:lang w:val="fr-FR"/>
        </w:rPr>
        <w:t>01.01</w:t>
      </w:r>
      <w:r w:rsidRPr="00331FF6">
        <w:rPr>
          <w:rFonts w:ascii="Arial" w:hAnsi="Arial" w:cs="Arial"/>
          <w:b/>
          <w:sz w:val="18"/>
          <w:szCs w:val="18"/>
          <w:lang w:val="fr-FR"/>
        </w:rPr>
        <w:tab/>
      </w:r>
      <w:r w:rsidRPr="00331FF6">
        <w:rPr>
          <w:rFonts w:ascii="Arial" w:hAnsi="Arial" w:cs="Arial"/>
          <w:b/>
          <w:sz w:val="18"/>
          <w:szCs w:val="18"/>
          <w:lang w:val="fr-FR"/>
        </w:rPr>
        <w:tab/>
      </w:r>
      <w:r w:rsidR="00331FF6" w:rsidRPr="00331FF6">
        <w:rPr>
          <w:rFonts w:ascii="Arial" w:hAnsi="Arial" w:cs="Arial"/>
          <w:b/>
          <w:sz w:val="18"/>
          <w:szCs w:val="18"/>
          <w:lang w:val="fr-FR"/>
        </w:rPr>
        <w:t>PORTES EX</w:t>
      </w:r>
    </w:p>
    <w:p w14:paraId="151B5D66" w14:textId="77777777" w:rsidR="00AF1FF5" w:rsidRPr="00331FF6" w:rsidRDefault="00AF1FF5" w:rsidP="00AF1FF5">
      <w:pPr>
        <w:autoSpaceDE w:val="0"/>
        <w:autoSpaceDN w:val="0"/>
        <w:adjustRightInd w:val="0"/>
        <w:spacing w:after="0" w:line="360" w:lineRule="auto"/>
        <w:rPr>
          <w:rFonts w:ascii="Arial" w:hAnsi="Arial" w:cs="Arial"/>
          <w:b/>
          <w:sz w:val="18"/>
          <w:szCs w:val="18"/>
          <w:lang w:val="fr-FR"/>
        </w:rPr>
      </w:pPr>
    </w:p>
    <w:p w14:paraId="6A7E4EA9" w14:textId="77777777" w:rsidR="00331FF6" w:rsidRDefault="00AF1FF5" w:rsidP="00331FF6">
      <w:pPr>
        <w:spacing w:line="240" w:lineRule="auto"/>
        <w:ind w:left="1410" w:hanging="1410"/>
        <w:rPr>
          <w:rFonts w:ascii="Arial" w:hAnsi="Arial" w:cs="Arial"/>
          <w:b/>
          <w:sz w:val="18"/>
          <w:szCs w:val="18"/>
          <w:lang w:val="fr-FR"/>
        </w:rPr>
      </w:pPr>
      <w:r w:rsidRPr="00331FF6">
        <w:rPr>
          <w:rFonts w:ascii="Arial" w:hAnsi="Arial" w:cs="Arial"/>
          <w:b/>
          <w:sz w:val="18"/>
          <w:szCs w:val="18"/>
          <w:lang w:val="fr-FR"/>
        </w:rPr>
        <w:t>01.01.0010</w:t>
      </w:r>
      <w:r w:rsidRPr="00331FF6">
        <w:rPr>
          <w:rFonts w:ascii="Arial" w:hAnsi="Arial" w:cs="Arial"/>
          <w:b/>
          <w:sz w:val="18"/>
          <w:szCs w:val="18"/>
          <w:lang w:val="fr-FR"/>
        </w:rPr>
        <w:tab/>
      </w:r>
      <w:r w:rsidR="00331FF6" w:rsidRPr="00331FF6">
        <w:rPr>
          <w:rFonts w:ascii="Arial" w:hAnsi="Arial" w:cs="Arial"/>
          <w:b/>
          <w:sz w:val="18"/>
          <w:szCs w:val="18"/>
          <w:lang w:val="fr-FR"/>
        </w:rPr>
        <w:t>PORTE SPIRAL RAPIDE</w:t>
      </w:r>
      <w:r w:rsidR="00331FF6" w:rsidRPr="00331FF6">
        <w:rPr>
          <w:rFonts w:ascii="Arial" w:hAnsi="Arial" w:cs="Arial"/>
          <w:b/>
          <w:sz w:val="18"/>
          <w:szCs w:val="18"/>
          <w:lang w:val="fr-FR"/>
        </w:rPr>
        <w:br/>
        <w:t>Produit de référence : EFAFLEX type « EFA-SST®-L EX »</w:t>
      </w:r>
      <w:r w:rsidR="00331FF6" w:rsidRPr="00331FF6">
        <w:rPr>
          <w:rFonts w:ascii="Arial" w:hAnsi="Arial" w:cs="Arial"/>
          <w:b/>
          <w:sz w:val="18"/>
          <w:szCs w:val="18"/>
          <w:lang w:val="fr-FR"/>
        </w:rPr>
        <w:br/>
        <w:t>Fabrication : 0.000 x 0.000 mm</w:t>
      </w:r>
    </w:p>
    <w:p w14:paraId="33F888BA" w14:textId="77777777" w:rsidR="00331FF6" w:rsidRDefault="00331FF6" w:rsidP="00331FF6">
      <w:pPr>
        <w:spacing w:line="240" w:lineRule="auto"/>
        <w:ind w:left="1410" w:hanging="1410"/>
        <w:rPr>
          <w:rFonts w:ascii="Arial" w:hAnsi="Arial" w:cs="Arial"/>
          <w:b/>
          <w:sz w:val="18"/>
          <w:szCs w:val="18"/>
          <w:lang w:val="fr-FR"/>
        </w:rPr>
      </w:pPr>
      <w:r w:rsidRPr="00331FF6">
        <w:rPr>
          <w:rFonts w:ascii="Arial" w:hAnsi="Arial" w:cs="Arial"/>
          <w:b/>
          <w:sz w:val="18"/>
          <w:szCs w:val="18"/>
          <w:lang w:val="fr-FR"/>
        </w:rPr>
        <w:br/>
        <w:t>Fabrication, livraison et montage de :</w:t>
      </w:r>
    </w:p>
    <w:p w14:paraId="3532CC1B" w14:textId="77777777" w:rsidR="00331FF6" w:rsidRDefault="006E3953" w:rsidP="00331FF6">
      <w:pPr>
        <w:spacing w:line="240" w:lineRule="auto"/>
        <w:ind w:left="1410" w:hanging="1410"/>
        <w:rPr>
          <w:rFonts w:ascii="Arial" w:hAnsi="Arial"/>
          <w:sz w:val="18"/>
          <w:szCs w:val="18"/>
          <w:lang w:val="fr-FR"/>
        </w:rPr>
      </w:pPr>
      <w:r w:rsidRPr="00331FF6">
        <w:rPr>
          <w:rFonts w:ascii="Arial" w:hAnsi="Arial" w:cs="Arial"/>
          <w:sz w:val="18"/>
          <w:szCs w:val="18"/>
          <w:lang w:val="fr-FR"/>
        </w:rPr>
        <w:br/>
      </w:r>
      <w:r w:rsidR="00331FF6" w:rsidRPr="00331FF6">
        <w:rPr>
          <w:rFonts w:ascii="Arial" w:hAnsi="Arial"/>
          <w:sz w:val="18"/>
          <w:szCs w:val="18"/>
          <w:lang w:val="fr-FR"/>
        </w:rPr>
        <w:t>Porte spiral rapide type « EFA-SST®-L EX », avec entraînement de porte électromécanique haute performance pour usage industriel intensif, en intérieur et en extérieur.</w:t>
      </w:r>
    </w:p>
    <w:p w14:paraId="58B59D29" w14:textId="77777777" w:rsidR="00C62AB3" w:rsidRDefault="006E3953" w:rsidP="00331FF6">
      <w:pPr>
        <w:spacing w:line="240" w:lineRule="auto"/>
        <w:ind w:left="1410" w:hanging="1410"/>
        <w:rPr>
          <w:rFonts w:ascii="Arial" w:hAnsi="Arial"/>
          <w:sz w:val="18"/>
          <w:szCs w:val="18"/>
          <w:u w:val="single"/>
        </w:rPr>
      </w:pPr>
      <w:r w:rsidRPr="00331FF6">
        <w:rPr>
          <w:rFonts w:ascii="Arial" w:hAnsi="Arial" w:cs="Arial"/>
          <w:sz w:val="18"/>
          <w:szCs w:val="18"/>
          <w:lang w:val="fr-FR"/>
        </w:rPr>
        <w:br/>
      </w:r>
      <w:r w:rsidR="00331FF6" w:rsidRPr="00331FF6">
        <w:rPr>
          <w:rFonts w:ascii="Arial" w:hAnsi="Arial"/>
          <w:sz w:val="18"/>
          <w:szCs w:val="18"/>
          <w:lang w:val="fr-FR"/>
        </w:rPr>
        <w:t>L'installation de la porte se compose essentiellement de :</w:t>
      </w:r>
      <w:r w:rsidRPr="00331FF6">
        <w:rPr>
          <w:rFonts w:ascii="Arial" w:hAnsi="Arial"/>
          <w:sz w:val="18"/>
          <w:szCs w:val="18"/>
          <w:lang w:val="fr-FR"/>
        </w:rPr>
        <w:br/>
      </w:r>
      <w:r w:rsidRPr="00331FF6">
        <w:rPr>
          <w:rFonts w:ascii="Arial" w:hAnsi="Arial"/>
          <w:sz w:val="18"/>
          <w:szCs w:val="18"/>
          <w:lang w:val="fr-FR"/>
        </w:rPr>
        <w:br/>
      </w:r>
      <w:r w:rsidR="00331FF6" w:rsidRPr="00331FF6">
        <w:rPr>
          <w:rFonts w:ascii="Arial" w:hAnsi="Arial"/>
          <w:sz w:val="18"/>
          <w:szCs w:val="18"/>
          <w:lang w:val="fr-FR"/>
        </w:rPr>
        <w:t>Caissons latéraux autoportants en acier,</w:t>
      </w:r>
      <w:r w:rsidR="00331FF6" w:rsidRPr="00331FF6">
        <w:rPr>
          <w:rFonts w:ascii="Arial" w:hAnsi="Arial"/>
          <w:sz w:val="18"/>
          <w:szCs w:val="18"/>
          <w:lang w:val="fr-FR"/>
        </w:rPr>
        <w:br/>
        <w:t>Pièces en acier généralement galvanisées,</w:t>
      </w:r>
      <w:r w:rsidR="00331FF6" w:rsidRPr="00331FF6">
        <w:rPr>
          <w:rFonts w:ascii="Arial" w:hAnsi="Arial"/>
          <w:sz w:val="18"/>
          <w:szCs w:val="18"/>
          <w:lang w:val="fr-FR"/>
        </w:rPr>
        <w:br/>
        <w:t>Support de vantail en spirale.</w:t>
      </w:r>
      <w:r w:rsidRPr="00331FF6">
        <w:rPr>
          <w:rFonts w:ascii="Arial" w:hAnsi="Arial" w:cs="Arial"/>
          <w:sz w:val="18"/>
          <w:szCs w:val="18"/>
          <w:lang w:val="fr-FR"/>
        </w:rPr>
        <w:br/>
      </w:r>
      <w:r w:rsidRPr="00331FF6">
        <w:rPr>
          <w:rFonts w:ascii="Arial" w:hAnsi="Arial" w:cs="Arial"/>
          <w:sz w:val="18"/>
          <w:szCs w:val="18"/>
          <w:lang w:val="fr-FR"/>
        </w:rPr>
        <w:br/>
      </w:r>
      <w:r w:rsidR="00331FF6" w:rsidRPr="00331FF6">
        <w:rPr>
          <w:rFonts w:ascii="Arial" w:hAnsi="Arial"/>
          <w:sz w:val="18"/>
          <w:szCs w:val="18"/>
          <w:lang w:val="fr-FR"/>
        </w:rPr>
        <w:t>La transmission de la force se fait des deux côtés :</w:t>
      </w:r>
      <w:r w:rsidR="00331FF6" w:rsidRPr="00331FF6">
        <w:rPr>
          <w:rFonts w:ascii="Arial" w:hAnsi="Arial"/>
          <w:sz w:val="18"/>
          <w:szCs w:val="18"/>
          <w:lang w:val="fr-FR"/>
        </w:rPr>
        <w:br/>
        <w:t>Pour ce faire, un arbre synchronisé est installé. Pour un guidage précis, fluide et silencieux des charnières, des roulements à billes de précision doivent être utilisés. Également dans les cadres de portail, un mécanisme de ressort de traction correctement dimensionné est installé, qui assure l'équilibrage du poids du vantail conformément à la norme DIN EN 12604 et garantit l'ouverture de secours du portail (par exemple en cas de panne de courant).</w:t>
      </w:r>
      <w:r w:rsidRPr="00331FF6">
        <w:rPr>
          <w:rFonts w:ascii="Arial" w:hAnsi="Arial" w:cs="Arial"/>
          <w:sz w:val="18"/>
          <w:szCs w:val="18"/>
          <w:lang w:val="fr-FR"/>
        </w:rPr>
        <w:br/>
      </w:r>
      <w:r w:rsidRPr="00331FF6">
        <w:rPr>
          <w:rFonts w:ascii="Arial" w:hAnsi="Arial" w:cs="Arial"/>
          <w:sz w:val="18"/>
          <w:szCs w:val="18"/>
          <w:lang w:val="fr-FR"/>
        </w:rPr>
        <w:br/>
      </w:r>
      <w:r w:rsidR="00C62AB3" w:rsidRPr="00C62AB3">
        <w:rPr>
          <w:rFonts w:ascii="Arial" w:hAnsi="Arial"/>
          <w:sz w:val="18"/>
          <w:szCs w:val="18"/>
          <w:lang w:val="fr-FR"/>
        </w:rPr>
        <w:t>Le CORPS EN SPIRALE (spirale ronde ou ovale au choix) est conçu de manière à ce que les lames du vantail se déplacent complètement sans contact, assurant ainsi une absence d'usure et un fonctionnement silencieux.</w:t>
      </w:r>
      <w:r w:rsidRPr="00C62AB3">
        <w:rPr>
          <w:rFonts w:ascii="Arial" w:hAnsi="Arial" w:cs="Arial"/>
          <w:sz w:val="18"/>
          <w:szCs w:val="18"/>
          <w:lang w:val="fr-FR"/>
        </w:rPr>
        <w:br/>
      </w:r>
      <w:r w:rsidRPr="00C62AB3">
        <w:rPr>
          <w:rFonts w:ascii="Arial" w:hAnsi="Arial" w:cs="Arial"/>
          <w:sz w:val="18"/>
          <w:szCs w:val="18"/>
          <w:lang w:val="fr-FR"/>
        </w:rPr>
        <w:br/>
      </w:r>
      <w:r w:rsidR="00C62AB3" w:rsidRPr="00C62AB3">
        <w:rPr>
          <w:rFonts w:ascii="Arial" w:hAnsi="Arial"/>
          <w:sz w:val="18"/>
          <w:szCs w:val="18"/>
          <w:lang w:val="fr-FR"/>
        </w:rPr>
        <w:t>L'ENTRAÎNEMENT DU PORTAIL se fait au moyen d'un moteur à haute fréquence. Les positions du portail sont constamment détectées au moyen de capteurs de proximité inductifs sans usure (zone 1) ou d'encodeurs absolus (zone 2), les positions finales étant déterminées électroniquement. Des fins de course électromécaniques ne sont pas autorisées à cet effet.</w:t>
      </w:r>
      <w:r w:rsidR="001677FA" w:rsidRPr="00C62AB3">
        <w:rPr>
          <w:rFonts w:ascii="Arial" w:hAnsi="Arial" w:cs="Arial"/>
          <w:sz w:val="18"/>
          <w:szCs w:val="18"/>
          <w:lang w:val="fr-FR"/>
        </w:rPr>
        <w:br/>
      </w:r>
      <w:r w:rsidR="001677FA" w:rsidRPr="00C62AB3">
        <w:rPr>
          <w:rFonts w:ascii="Arial" w:hAnsi="Arial" w:cs="Arial"/>
          <w:sz w:val="18"/>
          <w:szCs w:val="18"/>
          <w:lang w:val="fr-FR"/>
        </w:rPr>
        <w:br/>
      </w:r>
      <w:r w:rsidR="0035160B" w:rsidRPr="001677FA">
        <w:rPr>
          <w:rFonts w:ascii="Arial" w:hAnsi="Arial"/>
          <w:b/>
          <w:sz w:val="18"/>
          <w:szCs w:val="18"/>
        </w:rPr>
        <w:t>TORBLATTAUSFÜHRUNGEN:</w:t>
      </w:r>
      <w:r w:rsidR="001677FA">
        <w:rPr>
          <w:rFonts w:ascii="Arial" w:hAnsi="Arial" w:cs="Arial"/>
          <w:sz w:val="18"/>
          <w:szCs w:val="18"/>
        </w:rPr>
        <w:br/>
      </w:r>
      <w:r w:rsidR="001677FA">
        <w:rPr>
          <w:rFonts w:ascii="Arial" w:hAnsi="Arial" w:cs="Arial"/>
          <w:sz w:val="18"/>
          <w:szCs w:val="18"/>
        </w:rPr>
        <w:br/>
      </w:r>
      <w:r w:rsidR="00C62AB3" w:rsidRPr="00C62AB3">
        <w:rPr>
          <w:rFonts w:ascii="Arial" w:hAnsi="Arial"/>
          <w:sz w:val="18"/>
          <w:szCs w:val="18"/>
          <w:u w:val="single"/>
        </w:rPr>
        <w:t>Variante 1 Espacement des lames 151 mm (corps en spirale avec guide en spirale ronde ou ovale) :</w:t>
      </w:r>
    </w:p>
    <w:p w14:paraId="15F37E7B" w14:textId="77777777" w:rsidR="003B3912" w:rsidRDefault="001677FA" w:rsidP="00331FF6">
      <w:pPr>
        <w:spacing w:line="240" w:lineRule="auto"/>
        <w:ind w:left="1410" w:hanging="1410"/>
        <w:rPr>
          <w:rFonts w:ascii="Arial" w:hAnsi="Arial"/>
          <w:bCs/>
          <w:sz w:val="18"/>
          <w:szCs w:val="18"/>
          <w:lang w:val="fr-FR"/>
        </w:rPr>
      </w:pPr>
      <w:r w:rsidRPr="003B3912">
        <w:rPr>
          <w:rFonts w:ascii="Arial" w:hAnsi="Arial" w:cs="Arial"/>
          <w:sz w:val="18"/>
          <w:szCs w:val="18"/>
          <w:lang w:val="fr-FR"/>
        </w:rPr>
        <w:br/>
      </w:r>
      <w:r w:rsidR="003B3912" w:rsidRPr="003B3912">
        <w:rPr>
          <w:rFonts w:ascii="Arial" w:hAnsi="Arial"/>
          <w:sz w:val="18"/>
          <w:szCs w:val="18"/>
          <w:lang w:val="fr-FR"/>
        </w:rPr>
        <w:t>Porte composée de lames en aluminium à double paroi, fixées sur des bandes de charnière et déplacées verticalement (vers le haut ou vers le bas), finition de surface des lames anodisée (E6/EV1).</w:t>
      </w:r>
      <w:r w:rsidRPr="003B3912">
        <w:rPr>
          <w:rFonts w:ascii="Arial" w:hAnsi="Arial" w:cs="Arial"/>
          <w:sz w:val="18"/>
          <w:szCs w:val="18"/>
          <w:lang w:val="fr-FR"/>
        </w:rPr>
        <w:br/>
      </w:r>
      <w:r w:rsidRPr="003B3912">
        <w:rPr>
          <w:rFonts w:ascii="Arial" w:hAnsi="Arial" w:cs="Arial"/>
          <w:sz w:val="18"/>
          <w:szCs w:val="18"/>
          <w:lang w:val="fr-FR"/>
        </w:rPr>
        <w:br/>
      </w:r>
      <w:r w:rsidR="003B3912" w:rsidRPr="003B3912">
        <w:rPr>
          <w:rFonts w:ascii="Arial" w:hAnsi="Arial"/>
          <w:sz w:val="18"/>
          <w:szCs w:val="18"/>
          <w:u w:val="single"/>
          <w:lang w:val="fr-FR"/>
        </w:rPr>
        <w:t>Variante 2 : Espacement des lamelles 225 mm (corps en spirale avec guidage rond) :</w:t>
      </w:r>
      <w:r w:rsidRPr="003B3912">
        <w:rPr>
          <w:rFonts w:ascii="Arial" w:hAnsi="Arial" w:cs="Arial"/>
          <w:sz w:val="18"/>
          <w:szCs w:val="18"/>
          <w:lang w:val="fr-FR"/>
        </w:rPr>
        <w:br/>
      </w:r>
      <w:r w:rsidRPr="003B3912">
        <w:rPr>
          <w:rFonts w:ascii="Arial" w:hAnsi="Arial" w:cs="Arial"/>
          <w:sz w:val="18"/>
          <w:szCs w:val="18"/>
          <w:lang w:val="fr-FR"/>
        </w:rPr>
        <w:br/>
      </w:r>
      <w:r w:rsidR="003B3912" w:rsidRPr="003B3912">
        <w:rPr>
          <w:rFonts w:ascii="Arial" w:hAnsi="Arial"/>
          <w:sz w:val="18"/>
          <w:szCs w:val="18"/>
          <w:lang w:val="fr-FR"/>
        </w:rPr>
        <w:t>Vantail constitué de deux nervures extérieures en aluminium anodisé (E6/EV1) ainsi que d’une partie centrale en plexiglas transparent monolithique. La surface visible du vantail doit représenter au moins 70 %, et une transparence durable doit également être garantie.</w:t>
      </w:r>
      <w:r w:rsidRPr="003B3912">
        <w:rPr>
          <w:rFonts w:ascii="Arial" w:hAnsi="Arial" w:cs="Arial"/>
          <w:sz w:val="18"/>
          <w:szCs w:val="18"/>
          <w:lang w:val="fr-FR"/>
        </w:rPr>
        <w:br/>
      </w:r>
      <w:r w:rsidRPr="003B3912">
        <w:rPr>
          <w:rFonts w:ascii="Arial" w:hAnsi="Arial" w:cs="Arial"/>
          <w:sz w:val="18"/>
          <w:szCs w:val="18"/>
          <w:lang w:val="fr-FR"/>
        </w:rPr>
        <w:br/>
      </w:r>
      <w:r w:rsidR="003B3912" w:rsidRPr="003B3912">
        <w:rPr>
          <w:rFonts w:ascii="Arial" w:hAnsi="Arial"/>
          <w:sz w:val="18"/>
          <w:szCs w:val="18"/>
          <w:lang w:val="fr-FR"/>
        </w:rPr>
        <w:t>Le CONTRÔLEUR MICROPROCESSEUR est installé avec le convertisseur de fréquence intégré dans une armoire électrique en acier séparée, indice de protection IP 65. Connexion au réseau 230 V - 50 Hz à réaliser sur site. Le montage du contrôleur DOIT être effectué en dehors de la zone ATEX.</w:t>
      </w:r>
      <w:r w:rsidRPr="003B3912">
        <w:rPr>
          <w:rFonts w:ascii="Arial" w:hAnsi="Arial" w:cs="Arial"/>
          <w:sz w:val="18"/>
          <w:szCs w:val="18"/>
          <w:lang w:val="fr-FR"/>
        </w:rPr>
        <w:br/>
      </w:r>
      <w:r w:rsidRPr="003B3912">
        <w:rPr>
          <w:rFonts w:ascii="Arial" w:hAnsi="Arial" w:cs="Arial"/>
          <w:sz w:val="18"/>
          <w:szCs w:val="18"/>
          <w:lang w:val="fr-FR"/>
        </w:rPr>
        <w:br/>
      </w:r>
      <w:r w:rsidR="003B3912" w:rsidRPr="003B3912">
        <w:rPr>
          <w:rFonts w:ascii="Arial" w:hAnsi="Arial"/>
          <w:b/>
          <w:sz w:val="18"/>
          <w:szCs w:val="18"/>
          <w:lang w:val="fr-FR"/>
        </w:rPr>
        <w:t>SÉCURITÉ :</w:t>
      </w:r>
      <w:r w:rsidR="003B3912" w:rsidRPr="003B3912">
        <w:rPr>
          <w:rFonts w:ascii="Arial" w:hAnsi="Arial"/>
          <w:b/>
          <w:sz w:val="18"/>
          <w:szCs w:val="18"/>
          <w:lang w:val="fr-FR"/>
        </w:rPr>
        <w:br/>
      </w:r>
      <w:r w:rsidR="003B3912" w:rsidRPr="003B3912">
        <w:rPr>
          <w:rFonts w:ascii="Arial" w:hAnsi="Arial"/>
          <w:bCs/>
          <w:sz w:val="18"/>
          <w:szCs w:val="18"/>
          <w:lang w:val="fr-FR"/>
        </w:rPr>
        <w:t>- Bande de contacts de sécurité selon DIN EN 12453, auto-surveillée, version ATEX. Le câble d'alimentation doit être protégé et conduit dans une chaîne porte-câbles à l'intérieur du cadre de la porte.</w:t>
      </w:r>
      <w:r w:rsidR="003B3912" w:rsidRPr="003B3912">
        <w:rPr>
          <w:rFonts w:ascii="Arial" w:hAnsi="Arial"/>
          <w:bCs/>
          <w:sz w:val="18"/>
          <w:szCs w:val="18"/>
          <w:lang w:val="fr-FR"/>
        </w:rPr>
        <w:br/>
        <w:t>- Barrière lumineuse de sécurité en version ATEX, intégrée et protégée dans le cadre de la porte.</w:t>
      </w:r>
      <w:r w:rsidR="003B3912" w:rsidRPr="003B3912">
        <w:rPr>
          <w:rFonts w:ascii="Arial" w:hAnsi="Arial"/>
          <w:bCs/>
          <w:sz w:val="18"/>
          <w:szCs w:val="18"/>
          <w:lang w:val="fr-FR"/>
        </w:rPr>
        <w:br/>
        <w:t>- Bouton d'arrêt d'urgence en version ATEX (version industrielle en saillie)</w:t>
      </w:r>
    </w:p>
    <w:p w14:paraId="29258CC3" w14:textId="22F50CED" w:rsidR="001C3639" w:rsidRPr="003B3912" w:rsidRDefault="001677FA" w:rsidP="003B3912">
      <w:pPr>
        <w:spacing w:line="240" w:lineRule="auto"/>
        <w:ind w:left="1410" w:hanging="1410"/>
        <w:rPr>
          <w:rFonts w:ascii="Arial" w:hAnsi="Arial" w:cs="Arial"/>
          <w:sz w:val="18"/>
          <w:szCs w:val="18"/>
          <w:lang w:val="fr-FR"/>
        </w:rPr>
      </w:pPr>
      <w:r w:rsidRPr="003B3912">
        <w:rPr>
          <w:rFonts w:ascii="Arial" w:hAnsi="Arial"/>
          <w:bCs/>
          <w:sz w:val="18"/>
          <w:szCs w:val="18"/>
          <w:lang w:val="fr-FR"/>
        </w:rPr>
        <w:br/>
      </w:r>
      <w:r w:rsidRPr="003B3912">
        <w:rPr>
          <w:rFonts w:ascii="Arial" w:hAnsi="Arial"/>
          <w:sz w:val="18"/>
          <w:szCs w:val="18"/>
          <w:lang w:val="fr-FR"/>
        </w:rPr>
        <w:br/>
      </w:r>
      <w:r w:rsidR="00175053" w:rsidRPr="003B3912">
        <w:rPr>
          <w:rFonts w:ascii="Arial" w:hAnsi="Arial"/>
          <w:sz w:val="18"/>
          <w:szCs w:val="18"/>
          <w:lang w:val="fr-FR"/>
        </w:rPr>
        <w:br/>
      </w:r>
      <w:r w:rsidR="003B3912" w:rsidRPr="003B3912">
        <w:rPr>
          <w:rFonts w:ascii="Arial" w:hAnsi="Arial"/>
          <w:b/>
          <w:sz w:val="18"/>
          <w:szCs w:val="18"/>
          <w:lang w:val="fr-FR"/>
        </w:rPr>
        <w:lastRenderedPageBreak/>
        <w:t>EXÉCUTIONS À PROTECTION EX :</w:t>
      </w:r>
      <w:r w:rsidR="003B3912" w:rsidRPr="003B3912">
        <w:rPr>
          <w:rFonts w:ascii="Arial" w:hAnsi="Arial"/>
          <w:b/>
          <w:sz w:val="18"/>
          <w:szCs w:val="18"/>
          <w:lang w:val="fr-FR"/>
        </w:rPr>
        <w:br/>
      </w:r>
      <w:r w:rsidR="003B3912" w:rsidRPr="003B3912">
        <w:rPr>
          <w:rFonts w:ascii="Arial" w:hAnsi="Arial"/>
          <w:bCs/>
          <w:sz w:val="18"/>
          <w:szCs w:val="18"/>
          <w:lang w:val="fr-FR"/>
        </w:rPr>
        <w:t>L'installation de portes est conforme aux directives ATEX RL 2014/34/UE</w:t>
      </w:r>
      <w:r w:rsidR="003B3912" w:rsidRPr="003B3912">
        <w:rPr>
          <w:rFonts w:ascii="Arial" w:hAnsi="Arial"/>
          <w:bCs/>
          <w:sz w:val="18"/>
          <w:szCs w:val="18"/>
          <w:lang w:val="fr-FR"/>
        </w:rPr>
        <w:br/>
        <w:t>adaptée à l'utilisation dans :</w:t>
      </w:r>
      <w:r w:rsidR="00175053" w:rsidRPr="003B3912">
        <w:rPr>
          <w:rFonts w:ascii="Arial" w:hAnsi="Arial"/>
          <w:sz w:val="18"/>
          <w:szCs w:val="18"/>
          <w:lang w:val="fr-FR"/>
        </w:rPr>
        <w:br/>
      </w:r>
      <w:r w:rsidR="00175053" w:rsidRPr="003B3912">
        <w:rPr>
          <w:rFonts w:ascii="Arial" w:hAnsi="Arial"/>
          <w:sz w:val="18"/>
          <w:szCs w:val="18"/>
          <w:lang w:val="fr-FR"/>
        </w:rPr>
        <w:br/>
      </w:r>
      <w:r w:rsidR="003B3912" w:rsidRPr="003B3912">
        <w:rPr>
          <w:rFonts w:ascii="Arial" w:hAnsi="Arial"/>
          <w:sz w:val="18"/>
          <w:szCs w:val="18"/>
          <w:lang w:val="fr-FR"/>
        </w:rPr>
        <w:t>- Zone de protection EX 1 (II 2G IIB T4 X)</w:t>
      </w:r>
      <w:r w:rsidR="003B3912" w:rsidRPr="003B3912">
        <w:rPr>
          <w:rFonts w:ascii="Arial" w:hAnsi="Arial"/>
          <w:sz w:val="18"/>
          <w:szCs w:val="18"/>
          <w:lang w:val="fr-FR"/>
        </w:rPr>
        <w:br/>
        <w:t>- Zone de protection EX 2 (II 3G IIB T4 X)</w:t>
      </w:r>
      <w:r w:rsidR="00175053" w:rsidRPr="003B3912">
        <w:rPr>
          <w:rFonts w:ascii="Arial" w:hAnsi="Arial"/>
          <w:sz w:val="18"/>
          <w:szCs w:val="18"/>
          <w:lang w:val="fr-FR"/>
        </w:rPr>
        <w:br/>
      </w:r>
      <w:r w:rsidR="00175053" w:rsidRPr="003B3912">
        <w:rPr>
          <w:rFonts w:ascii="Arial" w:hAnsi="Arial"/>
          <w:sz w:val="18"/>
          <w:szCs w:val="18"/>
          <w:lang w:val="fr-FR"/>
        </w:rPr>
        <w:br/>
      </w:r>
      <w:r w:rsidR="003B3912" w:rsidRPr="003B3912">
        <w:rPr>
          <w:rFonts w:ascii="Arial" w:hAnsi="Arial"/>
          <w:sz w:val="18"/>
          <w:szCs w:val="18"/>
          <w:lang w:val="fr-FR"/>
        </w:rPr>
        <w:t>(X : température d'utilisation et ambiante de -15°C à +50°C)</w:t>
      </w:r>
      <w:r w:rsidR="00175053" w:rsidRPr="003B3912">
        <w:rPr>
          <w:rFonts w:ascii="Arial" w:hAnsi="Arial"/>
          <w:sz w:val="18"/>
          <w:szCs w:val="18"/>
          <w:lang w:val="fr-FR"/>
        </w:rPr>
        <w:br/>
      </w:r>
      <w:r w:rsidR="00175053" w:rsidRPr="003B3912">
        <w:rPr>
          <w:rFonts w:ascii="Arial" w:hAnsi="Arial"/>
          <w:sz w:val="18"/>
          <w:szCs w:val="18"/>
          <w:lang w:val="fr-FR"/>
        </w:rPr>
        <w:br/>
      </w:r>
      <w:r w:rsidR="003B3912" w:rsidRPr="003B3912">
        <w:rPr>
          <w:rFonts w:ascii="Arial" w:hAnsi="Arial" w:cs="Arial"/>
          <w:color w:val="000000"/>
          <w:sz w:val="18"/>
          <w:szCs w:val="18"/>
          <w:lang w:val="fr-FR"/>
        </w:rPr>
        <w:t>Tous les composants électriques (à l'exception de l'armoire électrique) possèdent</w:t>
      </w:r>
      <w:r w:rsidR="003B3912" w:rsidRPr="003B3912">
        <w:rPr>
          <w:rFonts w:ascii="Arial" w:hAnsi="Arial" w:cs="Arial"/>
          <w:color w:val="000000"/>
          <w:sz w:val="18"/>
          <w:szCs w:val="18"/>
          <w:lang w:val="fr-FR"/>
        </w:rPr>
        <w:br/>
        <w:t>une certification ATEX.</w:t>
      </w:r>
      <w:r w:rsidR="003B3912" w:rsidRPr="003B3912">
        <w:rPr>
          <w:rFonts w:ascii="Arial" w:hAnsi="Arial" w:cs="Arial"/>
          <w:color w:val="000000"/>
          <w:sz w:val="18"/>
          <w:szCs w:val="18"/>
          <w:lang w:val="fr-FR"/>
        </w:rPr>
        <w:br/>
        <w:t>La protection mécanique EX est conçue selon la zone de protection EX</w:t>
      </w:r>
      <w:r w:rsidR="003B3912" w:rsidRPr="003B3912">
        <w:rPr>
          <w:rFonts w:ascii="Arial" w:hAnsi="Arial" w:cs="Arial"/>
          <w:color w:val="000000"/>
          <w:sz w:val="18"/>
          <w:szCs w:val="18"/>
          <w:lang w:val="fr-FR"/>
        </w:rPr>
        <w:t>.</w:t>
      </w:r>
      <w:r w:rsidR="00175053" w:rsidRPr="003B3912">
        <w:rPr>
          <w:rFonts w:ascii="Arial" w:hAnsi="Arial"/>
          <w:sz w:val="18"/>
          <w:szCs w:val="18"/>
          <w:lang w:val="fr-FR"/>
        </w:rPr>
        <w:br/>
      </w:r>
      <w:r w:rsidRPr="003B3912">
        <w:rPr>
          <w:rFonts w:ascii="Arial" w:hAnsi="Arial" w:cs="Arial"/>
          <w:sz w:val="18"/>
          <w:szCs w:val="18"/>
          <w:lang w:val="fr-FR"/>
        </w:rPr>
        <w:br/>
      </w:r>
      <w:r w:rsidR="003B3912" w:rsidRPr="003B3912">
        <w:rPr>
          <w:rFonts w:ascii="Arial" w:hAnsi="Arial" w:cs="Arial"/>
          <w:sz w:val="18"/>
          <w:szCs w:val="18"/>
          <w:lang w:val="fr-FR"/>
        </w:rPr>
        <w:t>Les prescriptions selon DIN EN 13241-1 sont respectées ;</w:t>
      </w:r>
      <w:r w:rsidR="003B3912" w:rsidRPr="003B3912">
        <w:rPr>
          <w:rFonts w:ascii="Arial" w:hAnsi="Arial" w:cs="Arial"/>
          <w:sz w:val="18"/>
          <w:szCs w:val="18"/>
          <w:lang w:val="fr-FR"/>
        </w:rPr>
        <w:br/>
        <w:t>Résistance à la charge de vent selon DIN EN 12424 jusqu'à la classe 4</w:t>
      </w:r>
      <w:r w:rsidR="003B3912" w:rsidRPr="003B3912">
        <w:rPr>
          <w:rFonts w:ascii="Arial" w:hAnsi="Arial" w:cs="Arial"/>
          <w:sz w:val="18"/>
          <w:szCs w:val="18"/>
          <w:lang w:val="fr-FR"/>
        </w:rPr>
        <w:br/>
        <w:t>Perméabilité à l'air selon DIN EN 12426 classe 2</w:t>
      </w:r>
      <w:r w:rsidR="003B3912" w:rsidRPr="003B3912">
        <w:rPr>
          <w:rFonts w:ascii="Arial" w:hAnsi="Arial" w:cs="Arial"/>
          <w:sz w:val="18"/>
          <w:szCs w:val="18"/>
          <w:lang w:val="fr-FR"/>
        </w:rPr>
        <w:br/>
        <w:t>Isolation acoustique de l'air selon DIN EN 7171 jusqu'à 23 dB(A)</w:t>
      </w:r>
      <w:r w:rsidR="003B3912" w:rsidRPr="003B3912">
        <w:rPr>
          <w:rFonts w:ascii="Arial" w:hAnsi="Arial" w:cs="Arial"/>
          <w:sz w:val="18"/>
          <w:szCs w:val="18"/>
          <w:lang w:val="fr-FR"/>
        </w:rPr>
        <w:br/>
        <w:t>(Les valeurs dépendent de la taille de la porte et de l'équipement)</w:t>
      </w:r>
      <w:r w:rsidRPr="003B3912">
        <w:rPr>
          <w:rFonts w:ascii="Arial" w:hAnsi="Arial" w:cs="Arial"/>
          <w:sz w:val="18"/>
          <w:szCs w:val="18"/>
          <w:lang w:val="fr-FR"/>
        </w:rPr>
        <w:br/>
      </w:r>
      <w:r w:rsidR="00F16F12" w:rsidRPr="003B3912">
        <w:rPr>
          <w:rFonts w:ascii="Arial" w:hAnsi="Arial" w:cs="Arial"/>
          <w:sz w:val="18"/>
          <w:szCs w:val="18"/>
          <w:lang w:val="fr-FR"/>
        </w:rPr>
        <w:br/>
      </w:r>
      <w:r w:rsidR="00F16F12" w:rsidRPr="003B3912">
        <w:rPr>
          <w:rFonts w:ascii="Arial" w:hAnsi="Arial" w:cs="Arial"/>
          <w:sz w:val="18"/>
          <w:szCs w:val="18"/>
          <w:lang w:val="fr-FR"/>
        </w:rPr>
        <w:br/>
      </w:r>
      <w:r w:rsidR="003B3912" w:rsidRPr="003B3912">
        <w:rPr>
          <w:rFonts w:ascii="Arial" w:hAnsi="Arial" w:cs="Arial"/>
          <w:b/>
          <w:sz w:val="18"/>
          <w:szCs w:val="18"/>
          <w:lang w:val="fr-FR"/>
        </w:rPr>
        <w:t>VITESSE D’OUVERTURE : env. 1,0 m/sec.</w:t>
      </w:r>
      <w:r w:rsidR="003B3912" w:rsidRPr="003B3912">
        <w:rPr>
          <w:rFonts w:ascii="Arial" w:hAnsi="Arial" w:cs="Arial"/>
          <w:b/>
          <w:sz w:val="18"/>
          <w:szCs w:val="18"/>
          <w:lang w:val="fr-FR"/>
        </w:rPr>
        <w:br/>
        <w:t>VITESSE DE FERMETURE : env. 0,5 m/sec.</w:t>
      </w:r>
      <w:r w:rsidR="00F16F12" w:rsidRPr="003B3912">
        <w:rPr>
          <w:rFonts w:ascii="Arial" w:hAnsi="Arial" w:cs="Arial"/>
          <w:sz w:val="18"/>
          <w:szCs w:val="18"/>
          <w:lang w:val="fr-FR"/>
        </w:rPr>
        <w:br/>
      </w:r>
      <w:r w:rsidR="00F16F12" w:rsidRPr="003B3912">
        <w:rPr>
          <w:rFonts w:ascii="Arial" w:hAnsi="Arial" w:cs="Arial"/>
          <w:sz w:val="18"/>
          <w:szCs w:val="18"/>
          <w:lang w:val="fr-FR"/>
        </w:rPr>
        <w:br/>
      </w:r>
      <w:r w:rsidR="003B3912" w:rsidRPr="003B3912">
        <w:rPr>
          <w:rFonts w:ascii="Arial" w:hAnsi="Arial" w:cs="Arial"/>
          <w:sz w:val="18"/>
          <w:szCs w:val="18"/>
          <w:lang w:val="fr-FR"/>
        </w:rPr>
        <w:t>Branchement côté chantier en 230 V / 50-60 Hz. Protection 16 A</w:t>
      </w:r>
      <w:r w:rsidR="003B3912" w:rsidRPr="003B3912">
        <w:rPr>
          <w:rFonts w:ascii="Arial" w:hAnsi="Arial" w:cs="Arial"/>
          <w:sz w:val="18"/>
          <w:szCs w:val="18"/>
          <w:lang w:val="fr-FR"/>
        </w:rPr>
        <w:br/>
        <w:t>Avec contrôle de fonctionnement et mise en service pour ouverture libre :</w:t>
      </w:r>
      <w:r w:rsidR="001C3639" w:rsidRPr="003B3912">
        <w:rPr>
          <w:rFonts w:ascii="Arial" w:hAnsi="Arial" w:cs="Arial"/>
          <w:sz w:val="18"/>
          <w:szCs w:val="18"/>
          <w:lang w:val="fr-FR"/>
        </w:rPr>
        <w:br/>
      </w:r>
      <w:r w:rsidR="001C3639" w:rsidRPr="003B3912">
        <w:rPr>
          <w:rFonts w:ascii="Arial" w:hAnsi="Arial" w:cs="Arial"/>
          <w:sz w:val="18"/>
          <w:szCs w:val="18"/>
          <w:lang w:val="fr-FR"/>
        </w:rPr>
        <w:br/>
      </w:r>
      <w:r w:rsidR="003B3912">
        <w:rPr>
          <w:rFonts w:ascii="Arial" w:hAnsi="Arial" w:cs="Arial"/>
          <w:sz w:val="18"/>
          <w:szCs w:val="18"/>
          <w:lang w:val="fr-FR"/>
        </w:rPr>
        <w:t>Largeur</w:t>
      </w:r>
      <w:r w:rsidR="001C3639" w:rsidRPr="003B3912">
        <w:rPr>
          <w:rFonts w:ascii="Arial" w:hAnsi="Arial" w:cs="Arial"/>
          <w:sz w:val="18"/>
          <w:szCs w:val="18"/>
          <w:lang w:val="fr-FR"/>
        </w:rPr>
        <w:t xml:space="preserve"> = ............... mm x </w:t>
      </w:r>
      <w:r w:rsidR="003B3912">
        <w:rPr>
          <w:rFonts w:ascii="Arial" w:hAnsi="Arial" w:cs="Arial"/>
          <w:sz w:val="18"/>
          <w:szCs w:val="18"/>
          <w:lang w:val="fr-FR"/>
        </w:rPr>
        <w:t>Hauteur</w:t>
      </w:r>
      <w:r w:rsidR="001C3639" w:rsidRPr="003B3912">
        <w:rPr>
          <w:rFonts w:ascii="Arial" w:hAnsi="Arial" w:cs="Arial"/>
          <w:sz w:val="18"/>
          <w:szCs w:val="18"/>
          <w:lang w:val="fr-FR"/>
        </w:rPr>
        <w:t xml:space="preserve"> = ............... mm</w:t>
      </w:r>
      <w:r w:rsidR="001C3639" w:rsidRPr="003B3912">
        <w:rPr>
          <w:rFonts w:ascii="Arial" w:hAnsi="Arial" w:cs="Arial"/>
          <w:sz w:val="18"/>
          <w:szCs w:val="18"/>
          <w:lang w:val="fr-FR"/>
        </w:rPr>
        <w:br/>
      </w:r>
      <w:r w:rsidR="001C3639" w:rsidRPr="003B3912">
        <w:rPr>
          <w:rFonts w:ascii="Arial" w:hAnsi="Arial" w:cs="Arial"/>
          <w:sz w:val="18"/>
          <w:szCs w:val="18"/>
          <w:lang w:val="fr-FR"/>
        </w:rPr>
        <w:br/>
      </w:r>
      <w:r w:rsidR="001C3639" w:rsidRPr="003B3912">
        <w:rPr>
          <w:rFonts w:ascii="Arial" w:hAnsi="Arial" w:cs="Arial"/>
          <w:sz w:val="18"/>
          <w:szCs w:val="18"/>
          <w:lang w:val="fr-FR"/>
        </w:rPr>
        <w:br/>
      </w:r>
      <w:r w:rsidR="003B3912" w:rsidRPr="003B3912">
        <w:rPr>
          <w:rFonts w:ascii="Arial" w:hAnsi="Arial" w:cs="Arial"/>
          <w:sz w:val="18"/>
          <w:szCs w:val="18"/>
          <w:lang w:val="fr-FR"/>
        </w:rPr>
        <w:t>Produit proposé :</w:t>
      </w:r>
    </w:p>
    <w:p w14:paraId="2095EE28" w14:textId="77777777" w:rsidR="001C3639" w:rsidRPr="003B3912" w:rsidRDefault="001C3639" w:rsidP="00581D09">
      <w:pPr>
        <w:autoSpaceDE w:val="0"/>
        <w:autoSpaceDN w:val="0"/>
        <w:adjustRightInd w:val="0"/>
        <w:spacing w:after="0" w:line="240" w:lineRule="auto"/>
        <w:ind w:left="708" w:firstLine="708"/>
        <w:rPr>
          <w:rFonts w:ascii="Arial" w:hAnsi="Arial" w:cs="Arial"/>
          <w:sz w:val="18"/>
          <w:szCs w:val="18"/>
          <w:lang w:val="fr-FR"/>
        </w:rPr>
      </w:pPr>
    </w:p>
    <w:p w14:paraId="32DE3BCA" w14:textId="673CC761" w:rsidR="001C3639" w:rsidRPr="003B3912" w:rsidRDefault="001C3639" w:rsidP="00581D09">
      <w:pPr>
        <w:autoSpaceDE w:val="0"/>
        <w:autoSpaceDN w:val="0"/>
        <w:adjustRightInd w:val="0"/>
        <w:spacing w:after="0" w:line="240" w:lineRule="auto"/>
        <w:ind w:left="1416"/>
        <w:rPr>
          <w:rFonts w:ascii="Arial" w:hAnsi="Arial" w:cs="Arial"/>
          <w:sz w:val="18"/>
          <w:szCs w:val="18"/>
          <w:lang w:val="fr-FR"/>
        </w:rPr>
      </w:pPr>
      <w:r w:rsidRPr="003B3912">
        <w:rPr>
          <w:rFonts w:ascii="Arial" w:hAnsi="Arial"/>
          <w:i/>
          <w:sz w:val="18"/>
          <w:szCs w:val="18"/>
          <w:lang w:val="fr-FR"/>
        </w:rPr>
        <w:t xml:space="preserve">EFAFLEX </w:t>
      </w:r>
      <w:r w:rsidRPr="003B3912">
        <w:rPr>
          <w:rFonts w:ascii="Arial" w:hAnsi="Arial"/>
          <w:sz w:val="18"/>
          <w:szCs w:val="18"/>
          <w:lang w:val="fr-FR"/>
        </w:rPr>
        <w:t>Typ „</w:t>
      </w:r>
      <w:r w:rsidR="00F16F12" w:rsidRPr="003B3912">
        <w:rPr>
          <w:rFonts w:ascii="Arial" w:hAnsi="Arial"/>
          <w:bCs/>
          <w:sz w:val="18"/>
          <w:szCs w:val="18"/>
          <w:lang w:val="fr-FR"/>
        </w:rPr>
        <w:t>EFA-S</w:t>
      </w:r>
      <w:r w:rsidR="001677FA" w:rsidRPr="003B3912">
        <w:rPr>
          <w:rFonts w:ascii="Arial" w:hAnsi="Arial"/>
          <w:bCs/>
          <w:sz w:val="18"/>
          <w:szCs w:val="18"/>
          <w:lang w:val="fr-FR"/>
        </w:rPr>
        <w:t>ST</w:t>
      </w:r>
      <w:r w:rsidR="00F16F12" w:rsidRPr="003B3912">
        <w:rPr>
          <w:rFonts w:ascii="Arial" w:hAnsi="Arial"/>
          <w:bCs/>
          <w:sz w:val="18"/>
          <w:szCs w:val="18"/>
          <w:vertAlign w:val="superscript"/>
          <w:lang w:val="fr-FR"/>
        </w:rPr>
        <w:t>®</w:t>
      </w:r>
      <w:r w:rsidR="00F16F12" w:rsidRPr="003B3912">
        <w:rPr>
          <w:rFonts w:ascii="Arial" w:hAnsi="Arial"/>
          <w:bCs/>
          <w:sz w:val="18"/>
          <w:szCs w:val="18"/>
          <w:lang w:val="fr-FR"/>
        </w:rPr>
        <w:t>-L EX</w:t>
      </w:r>
      <w:r w:rsidRPr="003B3912">
        <w:rPr>
          <w:rFonts w:ascii="Arial" w:hAnsi="Arial"/>
          <w:sz w:val="18"/>
          <w:szCs w:val="18"/>
          <w:lang w:val="fr-FR"/>
        </w:rPr>
        <w:t>“</w:t>
      </w:r>
      <w:r w:rsidRPr="003B3912">
        <w:rPr>
          <w:rFonts w:ascii="Arial" w:hAnsi="Arial" w:cs="Arial"/>
          <w:sz w:val="18"/>
          <w:szCs w:val="18"/>
          <w:lang w:val="fr-FR"/>
        </w:rPr>
        <w:t xml:space="preserve"> </w:t>
      </w:r>
      <w:r w:rsidRPr="003B3912">
        <w:rPr>
          <w:rFonts w:ascii="Arial" w:hAnsi="Arial" w:cs="Arial"/>
          <w:sz w:val="18"/>
          <w:szCs w:val="18"/>
          <w:lang w:val="fr-FR"/>
        </w:rPr>
        <w:br/>
        <w:t>(</w:t>
      </w:r>
      <w:r w:rsidR="003B3912" w:rsidRPr="003B3912">
        <w:rPr>
          <w:rFonts w:ascii="Arial" w:hAnsi="Arial" w:cs="Arial"/>
          <w:sz w:val="18"/>
          <w:szCs w:val="18"/>
          <w:lang w:val="fr-FR"/>
        </w:rPr>
        <w:t>indication du soumissionnaire</w:t>
      </w:r>
      <w:r w:rsidRPr="003B3912">
        <w:rPr>
          <w:rFonts w:ascii="Arial" w:hAnsi="Arial" w:cs="Arial"/>
          <w:sz w:val="18"/>
          <w:szCs w:val="18"/>
          <w:lang w:val="fr-FR"/>
        </w:rPr>
        <w:t>)</w:t>
      </w:r>
    </w:p>
    <w:p w14:paraId="12A88442" w14:textId="246BCAAF" w:rsidR="001C3639" w:rsidRPr="00524C41" w:rsidRDefault="001C3639" w:rsidP="00581D09">
      <w:pPr>
        <w:autoSpaceDE w:val="0"/>
        <w:autoSpaceDN w:val="0"/>
        <w:adjustRightInd w:val="0"/>
        <w:spacing w:after="0" w:line="240" w:lineRule="auto"/>
        <w:ind w:left="708" w:firstLine="708"/>
        <w:rPr>
          <w:rFonts w:ascii="Arial" w:hAnsi="Arial" w:cs="Arial"/>
          <w:b/>
          <w:sz w:val="18"/>
          <w:szCs w:val="18"/>
          <w:lang w:val="en-US"/>
        </w:rPr>
      </w:pPr>
      <w:r w:rsidRPr="003B3912">
        <w:rPr>
          <w:rFonts w:ascii="Arial" w:hAnsi="Arial" w:cs="Arial"/>
          <w:sz w:val="18"/>
          <w:szCs w:val="18"/>
          <w:lang w:val="fr-FR"/>
        </w:rPr>
        <w:tab/>
      </w:r>
      <w:r w:rsidRPr="003B3912">
        <w:rPr>
          <w:rFonts w:ascii="Arial" w:hAnsi="Arial" w:cs="Arial"/>
          <w:sz w:val="18"/>
          <w:szCs w:val="18"/>
          <w:lang w:val="fr-FR"/>
        </w:rPr>
        <w:tab/>
      </w:r>
      <w:r w:rsidRPr="003B3912">
        <w:rPr>
          <w:rFonts w:ascii="Arial" w:hAnsi="Arial" w:cs="Arial"/>
          <w:sz w:val="18"/>
          <w:szCs w:val="18"/>
          <w:lang w:val="fr-FR"/>
        </w:rPr>
        <w:tab/>
      </w:r>
      <w:r w:rsidRPr="003B3912">
        <w:rPr>
          <w:rFonts w:ascii="Arial" w:hAnsi="Arial" w:cs="Arial"/>
          <w:sz w:val="18"/>
          <w:szCs w:val="18"/>
          <w:lang w:val="fr-FR"/>
        </w:rPr>
        <w:tab/>
      </w:r>
      <w:r w:rsidRPr="003B3912">
        <w:rPr>
          <w:rFonts w:ascii="Arial" w:hAnsi="Arial" w:cs="Arial"/>
          <w:sz w:val="18"/>
          <w:szCs w:val="18"/>
          <w:lang w:val="fr-FR"/>
        </w:rPr>
        <w:tab/>
      </w:r>
      <w:r w:rsidRPr="00524C41">
        <w:rPr>
          <w:rFonts w:ascii="Arial" w:hAnsi="Arial" w:cs="Arial"/>
          <w:b/>
          <w:sz w:val="18"/>
          <w:szCs w:val="18"/>
          <w:lang w:val="en-US"/>
        </w:rPr>
        <w:t>1,000</w:t>
      </w:r>
      <w:r w:rsidRPr="00524C41">
        <w:rPr>
          <w:rFonts w:ascii="Arial" w:hAnsi="Arial" w:cs="Arial"/>
          <w:b/>
          <w:sz w:val="18"/>
          <w:szCs w:val="18"/>
          <w:lang w:val="en-US"/>
        </w:rPr>
        <w:tab/>
      </w:r>
      <w:r w:rsidR="003B3912" w:rsidRPr="00524C41">
        <w:rPr>
          <w:rFonts w:ascii="Arial" w:hAnsi="Arial" w:cs="Arial"/>
          <w:b/>
          <w:sz w:val="18"/>
          <w:szCs w:val="18"/>
          <w:lang w:val="en-US"/>
        </w:rPr>
        <w:t>pieces</w:t>
      </w:r>
      <w:r w:rsidRPr="00524C41">
        <w:rPr>
          <w:rFonts w:ascii="Arial" w:hAnsi="Arial" w:cs="Arial"/>
          <w:b/>
          <w:sz w:val="18"/>
          <w:szCs w:val="18"/>
          <w:lang w:val="en-US"/>
        </w:rPr>
        <w:tab/>
      </w:r>
      <w:r w:rsidRPr="00524C41">
        <w:rPr>
          <w:rFonts w:ascii="Arial" w:hAnsi="Arial" w:cs="Arial"/>
          <w:b/>
          <w:sz w:val="18"/>
          <w:szCs w:val="18"/>
          <w:lang w:val="en-US"/>
        </w:rPr>
        <w:tab/>
        <w:t>…………………</w:t>
      </w:r>
      <w:r w:rsidRPr="00524C41">
        <w:rPr>
          <w:rFonts w:ascii="Arial" w:hAnsi="Arial" w:cs="Arial"/>
          <w:b/>
          <w:sz w:val="18"/>
          <w:szCs w:val="18"/>
          <w:lang w:val="en-US"/>
        </w:rPr>
        <w:tab/>
        <w:t>…………………</w:t>
      </w:r>
    </w:p>
    <w:p w14:paraId="02D7194B" w14:textId="77777777" w:rsidR="00F41429" w:rsidRPr="00524C41" w:rsidRDefault="00F41429" w:rsidP="00F41429">
      <w:pPr>
        <w:autoSpaceDE w:val="0"/>
        <w:autoSpaceDN w:val="0"/>
        <w:adjustRightInd w:val="0"/>
        <w:spacing w:after="0" w:line="240" w:lineRule="auto"/>
        <w:rPr>
          <w:rFonts w:ascii="Arial" w:hAnsi="Arial" w:cs="Arial"/>
          <w:b/>
          <w:sz w:val="18"/>
          <w:szCs w:val="18"/>
          <w:lang w:val="en-US"/>
        </w:rPr>
      </w:pPr>
    </w:p>
    <w:p w14:paraId="10F1FC0F" w14:textId="77777777" w:rsidR="00F41429" w:rsidRPr="00524C41" w:rsidRDefault="00F41429" w:rsidP="00F41429">
      <w:pPr>
        <w:autoSpaceDE w:val="0"/>
        <w:autoSpaceDN w:val="0"/>
        <w:adjustRightInd w:val="0"/>
        <w:spacing w:after="0" w:line="240" w:lineRule="auto"/>
        <w:rPr>
          <w:rFonts w:ascii="Arial" w:hAnsi="Arial" w:cs="Arial"/>
          <w:b/>
          <w:sz w:val="18"/>
          <w:szCs w:val="18"/>
          <w:lang w:val="en-US"/>
        </w:rPr>
      </w:pPr>
    </w:p>
    <w:p w14:paraId="7CD8EE5A" w14:textId="57F2DD2A" w:rsidR="00F41429" w:rsidRPr="00524C41" w:rsidRDefault="00F41429" w:rsidP="00524C41">
      <w:pPr>
        <w:autoSpaceDE w:val="0"/>
        <w:autoSpaceDN w:val="0"/>
        <w:adjustRightInd w:val="0"/>
        <w:spacing w:after="0" w:line="240" w:lineRule="auto"/>
        <w:ind w:left="1410" w:hanging="1410"/>
        <w:rPr>
          <w:rFonts w:ascii="Arial" w:hAnsi="Arial" w:cs="Arial"/>
          <w:sz w:val="18"/>
          <w:szCs w:val="18"/>
          <w:lang w:val="fr-FR"/>
        </w:rPr>
      </w:pPr>
      <w:r w:rsidRPr="00524C41">
        <w:rPr>
          <w:rFonts w:ascii="Arial" w:hAnsi="Arial" w:cs="Arial"/>
          <w:b/>
          <w:sz w:val="18"/>
          <w:szCs w:val="18"/>
          <w:lang w:val="fr-FR"/>
        </w:rPr>
        <w:t>01.01.0010</w:t>
      </w:r>
      <w:r w:rsidRPr="00524C41">
        <w:rPr>
          <w:rFonts w:ascii="Arial" w:hAnsi="Arial" w:cs="Arial"/>
          <w:b/>
          <w:sz w:val="18"/>
          <w:szCs w:val="18"/>
          <w:lang w:val="fr-FR"/>
        </w:rPr>
        <w:tab/>
      </w:r>
      <w:r w:rsidR="00524C41" w:rsidRPr="00524C41">
        <w:rPr>
          <w:rFonts w:ascii="Arial" w:hAnsi="Arial" w:cs="Arial"/>
          <w:b/>
          <w:bCs/>
          <w:sz w:val="18"/>
          <w:szCs w:val="18"/>
          <w:lang w:val="fr-FR"/>
        </w:rPr>
        <w:t>Bride spirale en bas et à l'avant :</w:t>
      </w:r>
      <w:r w:rsidR="00524C41" w:rsidRPr="00524C41">
        <w:rPr>
          <w:rFonts w:ascii="Arial" w:hAnsi="Arial" w:cs="Arial"/>
          <w:b/>
          <w:bCs/>
          <w:sz w:val="18"/>
          <w:szCs w:val="18"/>
          <w:lang w:val="fr-FR"/>
        </w:rPr>
        <w:br/>
      </w:r>
      <w:r w:rsidR="00524C41" w:rsidRPr="00524C41">
        <w:rPr>
          <w:rFonts w:ascii="Arial" w:hAnsi="Arial" w:cs="Arial"/>
          <w:sz w:val="18"/>
          <w:szCs w:val="18"/>
          <w:lang w:val="fr-FR"/>
        </w:rPr>
        <w:t>Tôle galvanisée, revêtement en poudre ou acier inoxydable (V2A)</w:t>
      </w:r>
      <w:r w:rsidR="00524C41" w:rsidRPr="00524C41">
        <w:rPr>
          <w:rFonts w:ascii="Arial" w:hAnsi="Arial" w:cs="Arial"/>
          <w:sz w:val="18"/>
          <w:szCs w:val="18"/>
          <w:lang w:val="fr-FR"/>
        </w:rPr>
        <w:br/>
        <w:t>(Obligatoire lors du montage sur le côté froid)</w:t>
      </w:r>
      <w:r w:rsidRPr="00524C41">
        <w:rPr>
          <w:rFonts w:ascii="Arial" w:hAnsi="Arial" w:cs="Arial"/>
          <w:sz w:val="18"/>
          <w:szCs w:val="18"/>
          <w:lang w:val="fr-FR"/>
        </w:rPr>
        <w:tab/>
      </w:r>
      <w:r w:rsidRPr="00524C41">
        <w:rPr>
          <w:rFonts w:ascii="Arial" w:hAnsi="Arial" w:cs="Arial"/>
          <w:sz w:val="18"/>
          <w:szCs w:val="18"/>
          <w:lang w:val="fr-FR"/>
        </w:rPr>
        <w:tab/>
      </w:r>
      <w:r w:rsidRPr="00524C41">
        <w:rPr>
          <w:rFonts w:ascii="Arial" w:hAnsi="Arial" w:cs="Arial"/>
          <w:sz w:val="18"/>
          <w:szCs w:val="18"/>
          <w:lang w:val="fr-FR"/>
        </w:rPr>
        <w:tab/>
      </w:r>
      <w:r w:rsidRPr="00524C41">
        <w:rPr>
          <w:rFonts w:ascii="Arial" w:hAnsi="Arial" w:cs="Arial"/>
          <w:sz w:val="18"/>
          <w:szCs w:val="18"/>
          <w:lang w:val="fr-FR"/>
        </w:rPr>
        <w:tab/>
      </w:r>
      <w:r w:rsidRPr="00524C41">
        <w:rPr>
          <w:rFonts w:ascii="Arial" w:hAnsi="Arial" w:cs="Arial"/>
          <w:sz w:val="18"/>
          <w:szCs w:val="18"/>
          <w:lang w:val="fr-FR"/>
        </w:rPr>
        <w:tab/>
      </w:r>
      <w:r w:rsidR="00524C41" w:rsidRPr="00524C41">
        <w:rPr>
          <w:rFonts w:ascii="Arial" w:hAnsi="Arial" w:cs="Arial"/>
          <w:sz w:val="18"/>
          <w:szCs w:val="18"/>
          <w:lang w:val="fr-FR"/>
        </w:rPr>
        <w:tab/>
      </w:r>
      <w:r w:rsidR="00524C41" w:rsidRPr="00524C41">
        <w:rPr>
          <w:rFonts w:ascii="Arial" w:hAnsi="Arial" w:cs="Arial"/>
          <w:sz w:val="18"/>
          <w:szCs w:val="18"/>
          <w:lang w:val="fr-FR"/>
        </w:rPr>
        <w:tab/>
      </w:r>
      <w:r w:rsidR="00524C41" w:rsidRPr="00524C41">
        <w:rPr>
          <w:rFonts w:ascii="Arial" w:hAnsi="Arial" w:cs="Arial"/>
          <w:sz w:val="18"/>
          <w:szCs w:val="18"/>
          <w:lang w:val="fr-FR"/>
        </w:rPr>
        <w:tab/>
      </w:r>
      <w:r w:rsidR="00524C41" w:rsidRPr="00524C41">
        <w:rPr>
          <w:rFonts w:ascii="Arial" w:hAnsi="Arial" w:cs="Arial"/>
          <w:sz w:val="18"/>
          <w:szCs w:val="18"/>
          <w:lang w:val="fr-FR"/>
        </w:rPr>
        <w:tab/>
      </w:r>
      <w:r w:rsidR="00524C41" w:rsidRPr="00524C41">
        <w:rPr>
          <w:rFonts w:ascii="Arial" w:hAnsi="Arial" w:cs="Arial"/>
          <w:sz w:val="18"/>
          <w:szCs w:val="18"/>
          <w:lang w:val="fr-FR"/>
        </w:rPr>
        <w:tab/>
      </w:r>
      <w:r w:rsidR="00524C41" w:rsidRPr="00524C41">
        <w:rPr>
          <w:rFonts w:ascii="Arial" w:hAnsi="Arial" w:cs="Arial"/>
          <w:sz w:val="18"/>
          <w:szCs w:val="18"/>
          <w:lang w:val="fr-FR"/>
        </w:rPr>
        <w:tab/>
      </w:r>
      <w:r w:rsidR="00524C41" w:rsidRPr="00524C41">
        <w:rPr>
          <w:rFonts w:ascii="Arial" w:hAnsi="Arial" w:cs="Arial"/>
          <w:sz w:val="18"/>
          <w:szCs w:val="18"/>
          <w:lang w:val="fr-FR"/>
        </w:rPr>
        <w:tab/>
      </w:r>
      <w:r w:rsidR="00524C41" w:rsidRPr="00524C41">
        <w:rPr>
          <w:rFonts w:ascii="Arial" w:hAnsi="Arial" w:cs="Arial"/>
          <w:sz w:val="18"/>
          <w:szCs w:val="18"/>
          <w:lang w:val="fr-FR"/>
        </w:rPr>
        <w:tab/>
      </w:r>
      <w:r w:rsidRPr="00524C41">
        <w:rPr>
          <w:rFonts w:ascii="Arial" w:hAnsi="Arial" w:cs="Arial"/>
          <w:b/>
          <w:sz w:val="18"/>
          <w:szCs w:val="18"/>
          <w:lang w:val="fr-FR"/>
        </w:rPr>
        <w:t>1,000</w:t>
      </w:r>
      <w:r w:rsidRPr="00524C41">
        <w:rPr>
          <w:rFonts w:ascii="Arial" w:hAnsi="Arial" w:cs="Arial"/>
          <w:b/>
          <w:sz w:val="18"/>
          <w:szCs w:val="18"/>
          <w:lang w:val="fr-FR"/>
        </w:rPr>
        <w:tab/>
      </w:r>
      <w:r w:rsidR="00524C41" w:rsidRPr="00524C41">
        <w:rPr>
          <w:rFonts w:ascii="Arial" w:hAnsi="Arial" w:cs="Arial"/>
          <w:b/>
          <w:sz w:val="18"/>
          <w:szCs w:val="18"/>
          <w:lang w:val="fr-FR"/>
        </w:rPr>
        <w:t>pieces</w:t>
      </w:r>
      <w:r w:rsidRPr="00524C41">
        <w:rPr>
          <w:rFonts w:ascii="Arial" w:hAnsi="Arial" w:cs="Arial"/>
          <w:b/>
          <w:sz w:val="18"/>
          <w:szCs w:val="18"/>
          <w:lang w:val="fr-FR"/>
        </w:rPr>
        <w:tab/>
      </w:r>
      <w:r w:rsidRPr="00524C41">
        <w:rPr>
          <w:rFonts w:ascii="Arial" w:hAnsi="Arial" w:cs="Arial"/>
          <w:b/>
          <w:sz w:val="18"/>
          <w:szCs w:val="18"/>
          <w:lang w:val="fr-FR"/>
        </w:rPr>
        <w:tab/>
        <w:t>…………………</w:t>
      </w:r>
      <w:r w:rsidRPr="00524C41">
        <w:rPr>
          <w:rFonts w:ascii="Arial" w:hAnsi="Arial" w:cs="Arial"/>
          <w:b/>
          <w:sz w:val="18"/>
          <w:szCs w:val="18"/>
          <w:lang w:val="fr-FR"/>
        </w:rPr>
        <w:tab/>
        <w:t>…………………</w:t>
      </w:r>
    </w:p>
    <w:p w14:paraId="1F5994AB" w14:textId="77777777" w:rsidR="00F41429" w:rsidRPr="00524C41" w:rsidRDefault="00F41429" w:rsidP="00F41429">
      <w:pPr>
        <w:autoSpaceDE w:val="0"/>
        <w:autoSpaceDN w:val="0"/>
        <w:adjustRightInd w:val="0"/>
        <w:spacing w:after="0" w:line="240" w:lineRule="auto"/>
        <w:rPr>
          <w:rFonts w:ascii="Arial" w:hAnsi="Arial" w:cs="Arial"/>
          <w:sz w:val="18"/>
          <w:szCs w:val="18"/>
          <w:lang w:val="fr-FR"/>
        </w:rPr>
      </w:pPr>
    </w:p>
    <w:p w14:paraId="4AA9398A" w14:textId="77777777" w:rsidR="00F41429" w:rsidRPr="00524C41" w:rsidRDefault="00F41429" w:rsidP="00F41429">
      <w:pPr>
        <w:autoSpaceDE w:val="0"/>
        <w:autoSpaceDN w:val="0"/>
        <w:adjustRightInd w:val="0"/>
        <w:spacing w:after="0" w:line="240" w:lineRule="auto"/>
        <w:rPr>
          <w:rFonts w:ascii="Arial" w:hAnsi="Arial" w:cs="Arial"/>
          <w:sz w:val="18"/>
          <w:szCs w:val="18"/>
          <w:lang w:val="fr-FR"/>
        </w:rPr>
      </w:pPr>
    </w:p>
    <w:p w14:paraId="5B0F2571" w14:textId="6584283D" w:rsidR="00F41429" w:rsidRPr="00524C41" w:rsidRDefault="00F41429" w:rsidP="00524C41">
      <w:pPr>
        <w:autoSpaceDE w:val="0"/>
        <w:autoSpaceDN w:val="0"/>
        <w:adjustRightInd w:val="0"/>
        <w:spacing w:after="0" w:line="240" w:lineRule="auto"/>
        <w:ind w:left="1410" w:hanging="1410"/>
        <w:rPr>
          <w:rFonts w:ascii="Arial" w:hAnsi="Arial" w:cs="Arial"/>
          <w:sz w:val="18"/>
          <w:szCs w:val="18"/>
          <w:lang w:val="fr-FR"/>
        </w:rPr>
      </w:pPr>
      <w:r w:rsidRPr="00524C41">
        <w:rPr>
          <w:rFonts w:ascii="Arial" w:hAnsi="Arial" w:cs="Arial"/>
          <w:b/>
          <w:sz w:val="18"/>
          <w:szCs w:val="18"/>
          <w:lang w:val="fr-FR"/>
        </w:rPr>
        <w:t>01.01.0020</w:t>
      </w:r>
      <w:r w:rsidRPr="00524C41">
        <w:rPr>
          <w:rFonts w:ascii="Arial" w:hAnsi="Arial" w:cs="Arial"/>
          <w:b/>
          <w:sz w:val="18"/>
          <w:szCs w:val="18"/>
          <w:lang w:val="fr-FR"/>
        </w:rPr>
        <w:tab/>
      </w:r>
      <w:r w:rsidR="00524C41" w:rsidRPr="00524C41">
        <w:rPr>
          <w:rFonts w:ascii="Arial" w:hAnsi="Arial" w:cs="Arial"/>
          <w:b/>
          <w:bCs/>
          <w:sz w:val="18"/>
          <w:szCs w:val="18"/>
          <w:lang w:val="fr-FR"/>
        </w:rPr>
        <w:t>Bride spirale en haut comme protection contre la poussière :</w:t>
      </w:r>
      <w:r w:rsidR="00524C41" w:rsidRPr="00524C41">
        <w:rPr>
          <w:rFonts w:ascii="Arial" w:hAnsi="Arial" w:cs="Arial"/>
          <w:b/>
          <w:bCs/>
          <w:sz w:val="18"/>
          <w:szCs w:val="18"/>
          <w:lang w:val="fr-FR"/>
        </w:rPr>
        <w:br/>
      </w:r>
      <w:r w:rsidR="00524C41" w:rsidRPr="00524C41">
        <w:rPr>
          <w:rFonts w:ascii="Arial" w:hAnsi="Arial" w:cs="Arial"/>
          <w:sz w:val="18"/>
          <w:szCs w:val="18"/>
          <w:lang w:val="fr-FR"/>
        </w:rPr>
        <w:t>Tôle galvanisée, revêtement en poudre ou acier inoxydable (V2A)</w:t>
      </w:r>
      <w:r w:rsidR="00524C41" w:rsidRPr="00524C41">
        <w:rPr>
          <w:rFonts w:ascii="Arial" w:hAnsi="Arial" w:cs="Arial"/>
          <w:sz w:val="18"/>
          <w:szCs w:val="18"/>
          <w:lang w:val="fr-FR"/>
        </w:rPr>
        <w:br/>
        <w:t>(Non disponible pour le montage sur le côté froid)</w:t>
      </w:r>
      <w:r w:rsidRPr="00524C41">
        <w:rPr>
          <w:rFonts w:ascii="Arial" w:hAnsi="Arial" w:cs="Arial"/>
          <w:sz w:val="18"/>
          <w:szCs w:val="18"/>
          <w:lang w:val="fr-FR"/>
        </w:rPr>
        <w:tab/>
      </w:r>
      <w:r w:rsidRPr="00524C41">
        <w:rPr>
          <w:rFonts w:ascii="Arial" w:hAnsi="Arial" w:cs="Arial"/>
          <w:sz w:val="18"/>
          <w:szCs w:val="18"/>
          <w:lang w:val="fr-FR"/>
        </w:rPr>
        <w:tab/>
      </w:r>
      <w:r w:rsidRPr="00524C41">
        <w:rPr>
          <w:rFonts w:ascii="Arial" w:hAnsi="Arial" w:cs="Arial"/>
          <w:sz w:val="18"/>
          <w:szCs w:val="18"/>
          <w:lang w:val="fr-FR"/>
        </w:rPr>
        <w:tab/>
      </w:r>
      <w:r w:rsidRPr="00524C41">
        <w:rPr>
          <w:rFonts w:ascii="Arial" w:hAnsi="Arial" w:cs="Arial"/>
          <w:sz w:val="18"/>
          <w:szCs w:val="18"/>
          <w:lang w:val="fr-FR"/>
        </w:rPr>
        <w:tab/>
      </w:r>
      <w:r w:rsidRPr="00524C41">
        <w:rPr>
          <w:rFonts w:ascii="Arial" w:hAnsi="Arial" w:cs="Arial"/>
          <w:sz w:val="18"/>
          <w:szCs w:val="18"/>
          <w:lang w:val="fr-FR"/>
        </w:rPr>
        <w:tab/>
      </w:r>
      <w:r w:rsidRPr="00524C41">
        <w:rPr>
          <w:rFonts w:ascii="Arial" w:hAnsi="Arial" w:cs="Arial"/>
          <w:sz w:val="18"/>
          <w:szCs w:val="18"/>
          <w:lang w:val="fr-FR"/>
        </w:rPr>
        <w:tab/>
      </w:r>
      <w:r w:rsidR="00524C41" w:rsidRPr="00524C41">
        <w:rPr>
          <w:rFonts w:ascii="Arial" w:hAnsi="Arial" w:cs="Arial"/>
          <w:sz w:val="18"/>
          <w:szCs w:val="18"/>
          <w:lang w:val="fr-FR"/>
        </w:rPr>
        <w:tab/>
      </w:r>
      <w:r w:rsidR="00524C41" w:rsidRPr="00524C41">
        <w:rPr>
          <w:rFonts w:ascii="Arial" w:hAnsi="Arial" w:cs="Arial"/>
          <w:sz w:val="18"/>
          <w:szCs w:val="18"/>
          <w:lang w:val="fr-FR"/>
        </w:rPr>
        <w:tab/>
      </w:r>
      <w:r w:rsidR="00524C41" w:rsidRPr="00524C41">
        <w:rPr>
          <w:rFonts w:ascii="Arial" w:hAnsi="Arial" w:cs="Arial"/>
          <w:sz w:val="18"/>
          <w:szCs w:val="18"/>
          <w:lang w:val="fr-FR"/>
        </w:rPr>
        <w:tab/>
      </w:r>
      <w:r w:rsidR="00524C41" w:rsidRPr="00524C41">
        <w:rPr>
          <w:rFonts w:ascii="Arial" w:hAnsi="Arial" w:cs="Arial"/>
          <w:sz w:val="18"/>
          <w:szCs w:val="18"/>
          <w:lang w:val="fr-FR"/>
        </w:rPr>
        <w:tab/>
      </w:r>
      <w:r w:rsidR="00524C41" w:rsidRPr="00524C41">
        <w:rPr>
          <w:rFonts w:ascii="Arial" w:hAnsi="Arial" w:cs="Arial"/>
          <w:sz w:val="18"/>
          <w:szCs w:val="18"/>
          <w:lang w:val="fr-FR"/>
        </w:rPr>
        <w:tab/>
      </w:r>
      <w:r w:rsidR="00524C41" w:rsidRPr="00524C41">
        <w:rPr>
          <w:rFonts w:ascii="Arial" w:hAnsi="Arial" w:cs="Arial"/>
          <w:sz w:val="18"/>
          <w:szCs w:val="18"/>
          <w:lang w:val="fr-FR"/>
        </w:rPr>
        <w:tab/>
      </w:r>
      <w:r w:rsidR="00524C41" w:rsidRPr="00524C41">
        <w:rPr>
          <w:rFonts w:ascii="Arial" w:hAnsi="Arial" w:cs="Arial"/>
          <w:sz w:val="18"/>
          <w:szCs w:val="18"/>
          <w:lang w:val="fr-FR"/>
        </w:rPr>
        <w:tab/>
      </w:r>
      <w:r w:rsidRPr="00524C41">
        <w:rPr>
          <w:rFonts w:ascii="Arial" w:hAnsi="Arial" w:cs="Arial"/>
          <w:b/>
          <w:sz w:val="18"/>
          <w:szCs w:val="18"/>
          <w:lang w:val="fr-FR"/>
        </w:rPr>
        <w:t>1,000</w:t>
      </w:r>
      <w:r w:rsidRPr="00524C41">
        <w:rPr>
          <w:rFonts w:ascii="Arial" w:hAnsi="Arial" w:cs="Arial"/>
          <w:b/>
          <w:sz w:val="18"/>
          <w:szCs w:val="18"/>
          <w:lang w:val="fr-FR"/>
        </w:rPr>
        <w:tab/>
      </w:r>
      <w:r w:rsidR="00524C41" w:rsidRPr="00524C41">
        <w:rPr>
          <w:rFonts w:ascii="Arial" w:hAnsi="Arial" w:cs="Arial"/>
          <w:b/>
          <w:sz w:val="18"/>
          <w:szCs w:val="18"/>
          <w:lang w:val="fr-FR"/>
        </w:rPr>
        <w:t>pieces</w:t>
      </w:r>
      <w:r w:rsidRPr="00524C41">
        <w:rPr>
          <w:rFonts w:ascii="Arial" w:hAnsi="Arial" w:cs="Arial"/>
          <w:b/>
          <w:sz w:val="18"/>
          <w:szCs w:val="18"/>
          <w:lang w:val="fr-FR"/>
        </w:rPr>
        <w:tab/>
      </w:r>
      <w:r w:rsidRPr="00524C41">
        <w:rPr>
          <w:rFonts w:ascii="Arial" w:hAnsi="Arial" w:cs="Arial"/>
          <w:b/>
          <w:sz w:val="18"/>
          <w:szCs w:val="18"/>
          <w:lang w:val="fr-FR"/>
        </w:rPr>
        <w:tab/>
        <w:t>…………………</w:t>
      </w:r>
      <w:r w:rsidRPr="00524C41">
        <w:rPr>
          <w:rFonts w:ascii="Arial" w:hAnsi="Arial" w:cs="Arial"/>
          <w:b/>
          <w:sz w:val="18"/>
          <w:szCs w:val="18"/>
          <w:lang w:val="fr-FR"/>
        </w:rPr>
        <w:tab/>
        <w:t>…………………</w:t>
      </w:r>
    </w:p>
    <w:p w14:paraId="292D8E45" w14:textId="77777777" w:rsidR="00F41429" w:rsidRPr="00524C41" w:rsidRDefault="00F41429" w:rsidP="00F41429">
      <w:pPr>
        <w:autoSpaceDE w:val="0"/>
        <w:autoSpaceDN w:val="0"/>
        <w:adjustRightInd w:val="0"/>
        <w:spacing w:after="0" w:line="240" w:lineRule="auto"/>
        <w:rPr>
          <w:rFonts w:ascii="Arial" w:hAnsi="Arial" w:cs="Arial"/>
          <w:sz w:val="18"/>
          <w:szCs w:val="18"/>
          <w:lang w:val="fr-FR"/>
        </w:rPr>
      </w:pPr>
    </w:p>
    <w:p w14:paraId="53B7AC3B" w14:textId="77777777" w:rsidR="00F41429" w:rsidRPr="00524C41" w:rsidRDefault="00F41429" w:rsidP="00F41429">
      <w:pPr>
        <w:autoSpaceDE w:val="0"/>
        <w:autoSpaceDN w:val="0"/>
        <w:adjustRightInd w:val="0"/>
        <w:spacing w:after="0" w:line="240" w:lineRule="auto"/>
        <w:rPr>
          <w:rFonts w:ascii="Arial" w:hAnsi="Arial" w:cs="Arial"/>
          <w:sz w:val="18"/>
          <w:szCs w:val="18"/>
          <w:lang w:val="fr-FR"/>
        </w:rPr>
      </w:pPr>
    </w:p>
    <w:p w14:paraId="71FF6894" w14:textId="5CAA1D2D" w:rsidR="00B1660D" w:rsidRPr="00524C41" w:rsidRDefault="00B1660D" w:rsidP="00524C41">
      <w:pPr>
        <w:autoSpaceDE w:val="0"/>
        <w:autoSpaceDN w:val="0"/>
        <w:adjustRightInd w:val="0"/>
        <w:spacing w:after="0" w:line="240" w:lineRule="auto"/>
        <w:ind w:left="1410" w:hanging="1410"/>
        <w:rPr>
          <w:rFonts w:ascii="Arial" w:eastAsia="Times New Roman" w:hAnsi="Arial" w:cs="Arial"/>
          <w:sz w:val="18"/>
          <w:szCs w:val="18"/>
          <w:lang w:val="fr-FR" w:eastAsia="de-DE"/>
        </w:rPr>
      </w:pPr>
      <w:r w:rsidRPr="00524C41">
        <w:rPr>
          <w:rFonts w:ascii="Arial" w:hAnsi="Arial" w:cs="Arial"/>
          <w:b/>
          <w:sz w:val="18"/>
          <w:szCs w:val="18"/>
          <w:lang w:val="fr-FR"/>
        </w:rPr>
        <w:t>01.01.00</w:t>
      </w:r>
      <w:r w:rsidR="00F41429" w:rsidRPr="00524C41">
        <w:rPr>
          <w:rFonts w:ascii="Arial" w:hAnsi="Arial" w:cs="Arial"/>
          <w:b/>
          <w:sz w:val="18"/>
          <w:szCs w:val="18"/>
          <w:lang w:val="fr-FR"/>
        </w:rPr>
        <w:t>3</w:t>
      </w:r>
      <w:r w:rsidRPr="00524C41">
        <w:rPr>
          <w:rFonts w:ascii="Arial" w:hAnsi="Arial" w:cs="Arial"/>
          <w:b/>
          <w:sz w:val="18"/>
          <w:szCs w:val="18"/>
          <w:lang w:val="fr-FR"/>
        </w:rPr>
        <w:t>0</w:t>
      </w:r>
      <w:r w:rsidRPr="00524C41">
        <w:rPr>
          <w:rFonts w:ascii="Arial" w:hAnsi="Arial" w:cs="Arial"/>
          <w:b/>
          <w:sz w:val="18"/>
          <w:szCs w:val="18"/>
          <w:lang w:val="fr-FR"/>
        </w:rPr>
        <w:tab/>
      </w:r>
      <w:r w:rsidR="00524C41" w:rsidRPr="00524C41">
        <w:rPr>
          <w:rFonts w:ascii="Arial" w:hAnsi="Arial" w:cs="Arial"/>
          <w:b/>
          <w:sz w:val="18"/>
          <w:szCs w:val="18"/>
          <w:lang w:val="fr-FR"/>
        </w:rPr>
        <w:t>Revêtement en poudre</w:t>
      </w:r>
      <w:r w:rsidR="00524C41" w:rsidRPr="00524C41">
        <w:rPr>
          <w:rFonts w:ascii="Arial" w:hAnsi="Arial" w:cs="Arial"/>
          <w:b/>
          <w:sz w:val="18"/>
          <w:szCs w:val="18"/>
          <w:lang w:val="fr-FR"/>
        </w:rPr>
        <w:br/>
      </w:r>
      <w:r w:rsidR="00524C41" w:rsidRPr="00524C41">
        <w:rPr>
          <w:rFonts w:ascii="Arial" w:hAnsi="Arial" w:cs="Arial"/>
          <w:bCs/>
          <w:sz w:val="18"/>
          <w:szCs w:val="18"/>
          <w:lang w:val="fr-FR"/>
        </w:rPr>
        <w:t>de toutes les pièces en acier visibles selon RAL</w:t>
      </w:r>
      <w:r w:rsidR="00524C41" w:rsidRPr="00524C41">
        <w:rPr>
          <w:rFonts w:ascii="Arial" w:hAnsi="Arial" w:cs="Arial"/>
          <w:bCs/>
          <w:sz w:val="18"/>
          <w:szCs w:val="18"/>
          <w:lang w:val="fr-FR"/>
        </w:rPr>
        <w:br/>
        <w:t>(sauf couleurs perle et fluorescentes)</w:t>
      </w:r>
      <w:r w:rsidRPr="00524C41">
        <w:rPr>
          <w:rFonts w:ascii="Arial" w:eastAsia="Times New Roman" w:hAnsi="Arial" w:cs="Arial"/>
          <w:bCs/>
          <w:sz w:val="18"/>
          <w:szCs w:val="18"/>
          <w:lang w:val="fr-FR" w:eastAsia="de-DE"/>
        </w:rPr>
        <w:tab/>
      </w:r>
      <w:r w:rsidRPr="00524C41">
        <w:rPr>
          <w:rFonts w:ascii="Arial" w:eastAsia="Times New Roman" w:hAnsi="Arial" w:cs="Arial"/>
          <w:sz w:val="18"/>
          <w:szCs w:val="18"/>
          <w:lang w:val="fr-FR" w:eastAsia="de-DE"/>
        </w:rPr>
        <w:tab/>
      </w:r>
      <w:r w:rsidRPr="00524C41">
        <w:rPr>
          <w:rFonts w:ascii="Arial" w:eastAsia="Times New Roman" w:hAnsi="Arial" w:cs="Arial"/>
          <w:sz w:val="18"/>
          <w:szCs w:val="18"/>
          <w:lang w:val="fr-FR" w:eastAsia="de-DE"/>
        </w:rPr>
        <w:tab/>
      </w:r>
      <w:r w:rsidRPr="00524C41">
        <w:rPr>
          <w:rFonts w:ascii="Arial" w:eastAsia="Times New Roman" w:hAnsi="Arial" w:cs="Arial"/>
          <w:sz w:val="18"/>
          <w:szCs w:val="18"/>
          <w:lang w:val="fr-FR" w:eastAsia="de-DE"/>
        </w:rPr>
        <w:tab/>
      </w:r>
      <w:r w:rsidRPr="00524C41">
        <w:rPr>
          <w:rFonts w:ascii="Arial" w:eastAsia="Times New Roman" w:hAnsi="Arial" w:cs="Arial"/>
          <w:sz w:val="18"/>
          <w:szCs w:val="18"/>
          <w:lang w:val="fr-FR" w:eastAsia="de-DE"/>
        </w:rPr>
        <w:tab/>
      </w:r>
      <w:r w:rsidRPr="00524C41">
        <w:rPr>
          <w:rFonts w:ascii="Arial" w:eastAsia="Times New Roman" w:hAnsi="Arial" w:cs="Arial"/>
          <w:sz w:val="18"/>
          <w:szCs w:val="18"/>
          <w:lang w:val="fr-FR" w:eastAsia="de-DE"/>
        </w:rPr>
        <w:tab/>
      </w:r>
      <w:r w:rsidRPr="00524C41">
        <w:rPr>
          <w:rFonts w:ascii="Arial" w:eastAsia="Times New Roman" w:hAnsi="Arial" w:cs="Arial"/>
          <w:sz w:val="18"/>
          <w:szCs w:val="18"/>
          <w:lang w:val="fr-FR" w:eastAsia="de-DE"/>
        </w:rPr>
        <w:tab/>
      </w:r>
      <w:r w:rsidRPr="00524C41">
        <w:rPr>
          <w:rFonts w:ascii="Arial" w:eastAsia="Times New Roman" w:hAnsi="Arial" w:cs="Arial"/>
          <w:sz w:val="18"/>
          <w:szCs w:val="18"/>
          <w:lang w:val="fr-FR" w:eastAsia="de-DE"/>
        </w:rPr>
        <w:tab/>
      </w:r>
      <w:r w:rsidRPr="00524C41">
        <w:rPr>
          <w:rFonts w:ascii="Arial" w:eastAsia="Times New Roman" w:hAnsi="Arial" w:cs="Arial"/>
          <w:sz w:val="18"/>
          <w:szCs w:val="18"/>
          <w:lang w:val="fr-FR" w:eastAsia="de-DE"/>
        </w:rPr>
        <w:tab/>
      </w:r>
      <w:r w:rsidRPr="00524C41">
        <w:rPr>
          <w:rFonts w:ascii="Arial" w:eastAsia="Times New Roman" w:hAnsi="Arial" w:cs="Arial"/>
          <w:sz w:val="18"/>
          <w:szCs w:val="18"/>
          <w:lang w:val="fr-FR" w:eastAsia="de-DE"/>
        </w:rPr>
        <w:tab/>
      </w:r>
      <w:r w:rsidRPr="00524C41">
        <w:rPr>
          <w:rFonts w:ascii="Arial" w:eastAsia="Times New Roman" w:hAnsi="Arial" w:cs="Arial"/>
          <w:sz w:val="18"/>
          <w:szCs w:val="18"/>
          <w:lang w:val="fr-FR" w:eastAsia="de-DE"/>
        </w:rPr>
        <w:tab/>
      </w:r>
      <w:r w:rsidRPr="00524C41">
        <w:rPr>
          <w:rFonts w:ascii="Arial" w:eastAsia="Times New Roman" w:hAnsi="Arial" w:cs="Arial"/>
          <w:sz w:val="18"/>
          <w:szCs w:val="18"/>
          <w:lang w:val="fr-FR" w:eastAsia="de-DE"/>
        </w:rPr>
        <w:tab/>
      </w:r>
      <w:r w:rsidRPr="00524C41">
        <w:rPr>
          <w:rFonts w:ascii="Arial" w:eastAsia="Times New Roman" w:hAnsi="Arial" w:cs="Arial"/>
          <w:sz w:val="18"/>
          <w:szCs w:val="18"/>
          <w:lang w:val="fr-FR" w:eastAsia="de-DE"/>
        </w:rPr>
        <w:tab/>
      </w:r>
      <w:r w:rsidR="00524C41" w:rsidRPr="00524C41">
        <w:rPr>
          <w:rFonts w:ascii="Arial" w:eastAsia="Times New Roman" w:hAnsi="Arial" w:cs="Arial"/>
          <w:sz w:val="18"/>
          <w:szCs w:val="18"/>
          <w:lang w:val="fr-FR" w:eastAsia="de-DE"/>
        </w:rPr>
        <w:tab/>
      </w:r>
      <w:r w:rsidRPr="00524C41">
        <w:rPr>
          <w:rFonts w:ascii="Arial" w:hAnsi="Arial" w:cs="Arial"/>
          <w:b/>
          <w:sz w:val="18"/>
          <w:szCs w:val="18"/>
          <w:lang w:val="fr-FR"/>
        </w:rPr>
        <w:t>1,000</w:t>
      </w:r>
      <w:r w:rsidRPr="00524C41">
        <w:rPr>
          <w:rFonts w:ascii="Arial" w:hAnsi="Arial" w:cs="Arial"/>
          <w:b/>
          <w:sz w:val="18"/>
          <w:szCs w:val="18"/>
          <w:lang w:val="fr-FR"/>
        </w:rPr>
        <w:tab/>
        <w:t>Stück</w:t>
      </w:r>
      <w:r w:rsidRPr="00524C41">
        <w:rPr>
          <w:rFonts w:ascii="Arial" w:hAnsi="Arial" w:cs="Arial"/>
          <w:b/>
          <w:sz w:val="18"/>
          <w:szCs w:val="18"/>
          <w:lang w:val="fr-FR"/>
        </w:rPr>
        <w:tab/>
      </w:r>
      <w:r w:rsidRPr="00524C41">
        <w:rPr>
          <w:rFonts w:ascii="Arial" w:hAnsi="Arial" w:cs="Arial"/>
          <w:b/>
          <w:sz w:val="18"/>
          <w:szCs w:val="18"/>
          <w:lang w:val="fr-FR"/>
        </w:rPr>
        <w:tab/>
        <w:t>…………………</w:t>
      </w:r>
      <w:r w:rsidRPr="00524C41">
        <w:rPr>
          <w:rFonts w:ascii="Arial" w:hAnsi="Arial" w:cs="Arial"/>
          <w:b/>
          <w:sz w:val="18"/>
          <w:szCs w:val="18"/>
          <w:lang w:val="fr-FR"/>
        </w:rPr>
        <w:tab/>
        <w:t>…………………</w:t>
      </w:r>
    </w:p>
    <w:p w14:paraId="6E5BDC0A" w14:textId="77777777" w:rsidR="00B1660D" w:rsidRPr="00524C41" w:rsidRDefault="00B1660D" w:rsidP="00B1660D">
      <w:pPr>
        <w:autoSpaceDE w:val="0"/>
        <w:autoSpaceDN w:val="0"/>
        <w:adjustRightInd w:val="0"/>
        <w:spacing w:after="0" w:line="240" w:lineRule="auto"/>
        <w:rPr>
          <w:rFonts w:ascii="Arial" w:hAnsi="Arial" w:cs="Arial"/>
          <w:sz w:val="18"/>
          <w:szCs w:val="18"/>
          <w:lang w:val="fr-FR"/>
        </w:rPr>
      </w:pPr>
    </w:p>
    <w:p w14:paraId="3180865F" w14:textId="77777777" w:rsidR="00B1660D" w:rsidRPr="00524C41" w:rsidRDefault="00B1660D" w:rsidP="00B1660D">
      <w:pPr>
        <w:autoSpaceDE w:val="0"/>
        <w:autoSpaceDN w:val="0"/>
        <w:adjustRightInd w:val="0"/>
        <w:spacing w:after="0" w:line="240" w:lineRule="auto"/>
        <w:rPr>
          <w:rFonts w:ascii="Arial" w:hAnsi="Arial" w:cs="Arial"/>
          <w:sz w:val="18"/>
          <w:szCs w:val="18"/>
          <w:lang w:val="fr-FR"/>
        </w:rPr>
      </w:pPr>
    </w:p>
    <w:p w14:paraId="308E8A97" w14:textId="3319FF3B" w:rsidR="00B1660D" w:rsidRPr="00524C41" w:rsidRDefault="00B1660D" w:rsidP="00524C41">
      <w:pPr>
        <w:ind w:left="1410" w:hanging="1410"/>
        <w:rPr>
          <w:rFonts w:ascii="Arial" w:eastAsia="Times New Roman" w:hAnsi="Arial" w:cs="Arial"/>
          <w:sz w:val="18"/>
          <w:szCs w:val="18"/>
          <w:lang w:val="fr-FR" w:eastAsia="de-DE"/>
        </w:rPr>
      </w:pPr>
      <w:r w:rsidRPr="00524C41">
        <w:rPr>
          <w:rFonts w:ascii="Arial" w:hAnsi="Arial" w:cs="Arial"/>
          <w:b/>
          <w:sz w:val="18"/>
          <w:szCs w:val="18"/>
          <w:lang w:val="fr-FR"/>
        </w:rPr>
        <w:t>01.01.00</w:t>
      </w:r>
      <w:r w:rsidR="00F41429" w:rsidRPr="00524C41">
        <w:rPr>
          <w:rFonts w:ascii="Arial" w:hAnsi="Arial" w:cs="Arial"/>
          <w:b/>
          <w:sz w:val="18"/>
          <w:szCs w:val="18"/>
          <w:lang w:val="fr-FR"/>
        </w:rPr>
        <w:t>4</w:t>
      </w:r>
      <w:r w:rsidRPr="00524C41">
        <w:rPr>
          <w:rFonts w:ascii="Arial" w:hAnsi="Arial" w:cs="Arial"/>
          <w:b/>
          <w:sz w:val="18"/>
          <w:szCs w:val="18"/>
          <w:lang w:val="fr-FR"/>
        </w:rPr>
        <w:t>0</w:t>
      </w:r>
      <w:r w:rsidRPr="00524C41">
        <w:rPr>
          <w:rFonts w:ascii="Arial" w:hAnsi="Arial" w:cs="Arial"/>
          <w:b/>
          <w:sz w:val="18"/>
          <w:szCs w:val="18"/>
          <w:lang w:val="fr-FR"/>
        </w:rPr>
        <w:tab/>
      </w:r>
      <w:r w:rsidR="00524C41" w:rsidRPr="00524C41">
        <w:rPr>
          <w:rFonts w:ascii="Arial" w:hAnsi="Arial" w:cs="Arial"/>
          <w:b/>
          <w:sz w:val="18"/>
          <w:szCs w:val="18"/>
          <w:lang w:val="fr-FR"/>
        </w:rPr>
        <w:t>Finition en acier inoxydable</w:t>
      </w:r>
      <w:r w:rsidR="00524C41" w:rsidRPr="00524C41">
        <w:rPr>
          <w:rFonts w:ascii="Arial" w:hAnsi="Arial" w:cs="Arial"/>
          <w:b/>
          <w:sz w:val="18"/>
          <w:szCs w:val="18"/>
          <w:lang w:val="fr-FR"/>
        </w:rPr>
        <w:br/>
      </w:r>
      <w:r w:rsidR="00524C41" w:rsidRPr="00524C41">
        <w:rPr>
          <w:rFonts w:ascii="Arial" w:hAnsi="Arial" w:cs="Arial"/>
          <w:bCs/>
          <w:sz w:val="18"/>
          <w:szCs w:val="18"/>
          <w:lang w:val="fr-FR"/>
        </w:rPr>
        <w:t>Tous les éléments de tôle visibles en acier inoxydable (V2A)</w:t>
      </w:r>
      <w:r w:rsidR="00524C41" w:rsidRPr="00524C41">
        <w:rPr>
          <w:rFonts w:ascii="Arial" w:hAnsi="Arial" w:cs="Arial"/>
          <w:bCs/>
          <w:sz w:val="18"/>
          <w:szCs w:val="18"/>
          <w:lang w:val="fr-FR"/>
        </w:rPr>
        <w:br/>
        <w:t>Incluant la réalisation des roulements à billes des rouleaux de renvoi et de guidage en V2A.</w:t>
      </w:r>
      <w:r w:rsidR="00524C41" w:rsidRPr="00524C41">
        <w:rPr>
          <w:rFonts w:ascii="Arial" w:hAnsi="Arial" w:cs="Arial"/>
          <w:bCs/>
          <w:sz w:val="18"/>
          <w:szCs w:val="18"/>
          <w:lang w:val="fr-FR"/>
        </w:rPr>
        <w:br/>
        <w:t>(Les petites pièces situées dans le cadre ne sont pas en acier inoxydable)</w:t>
      </w:r>
      <w:r w:rsidRPr="00524C41">
        <w:rPr>
          <w:rFonts w:ascii="Arial" w:eastAsia="Times New Roman" w:hAnsi="Arial" w:cs="Arial"/>
          <w:bCs/>
          <w:sz w:val="18"/>
          <w:szCs w:val="18"/>
          <w:lang w:val="fr-FR" w:eastAsia="de-DE"/>
        </w:rPr>
        <w:tab/>
      </w:r>
      <w:r w:rsidRPr="00524C41">
        <w:rPr>
          <w:rFonts w:ascii="Arial" w:eastAsia="Times New Roman" w:hAnsi="Arial" w:cs="Arial"/>
          <w:sz w:val="18"/>
          <w:szCs w:val="18"/>
          <w:lang w:val="fr-FR" w:eastAsia="de-DE"/>
        </w:rPr>
        <w:tab/>
      </w:r>
      <w:r w:rsidRPr="00524C41">
        <w:rPr>
          <w:rFonts w:ascii="Arial" w:eastAsia="Times New Roman" w:hAnsi="Arial" w:cs="Arial"/>
          <w:sz w:val="18"/>
          <w:szCs w:val="18"/>
          <w:lang w:val="fr-FR" w:eastAsia="de-DE"/>
        </w:rPr>
        <w:tab/>
      </w:r>
      <w:r w:rsidRPr="00524C41">
        <w:rPr>
          <w:rFonts w:ascii="Arial" w:eastAsia="Times New Roman" w:hAnsi="Arial" w:cs="Arial"/>
          <w:sz w:val="18"/>
          <w:szCs w:val="18"/>
          <w:lang w:val="fr-FR" w:eastAsia="de-DE"/>
        </w:rPr>
        <w:tab/>
      </w:r>
      <w:r w:rsidRPr="00524C41">
        <w:rPr>
          <w:rFonts w:ascii="Arial" w:eastAsia="Times New Roman" w:hAnsi="Arial" w:cs="Arial"/>
          <w:sz w:val="18"/>
          <w:szCs w:val="18"/>
          <w:lang w:val="fr-FR" w:eastAsia="de-DE"/>
        </w:rPr>
        <w:tab/>
      </w:r>
      <w:r w:rsidRPr="00524C41">
        <w:rPr>
          <w:rFonts w:ascii="Arial" w:eastAsia="Times New Roman" w:hAnsi="Arial" w:cs="Arial"/>
          <w:sz w:val="18"/>
          <w:szCs w:val="18"/>
          <w:lang w:val="fr-FR" w:eastAsia="de-DE"/>
        </w:rPr>
        <w:tab/>
      </w:r>
      <w:r w:rsidRPr="00524C41">
        <w:rPr>
          <w:rFonts w:ascii="Arial" w:eastAsia="Times New Roman" w:hAnsi="Arial" w:cs="Arial"/>
          <w:sz w:val="18"/>
          <w:szCs w:val="18"/>
          <w:lang w:val="fr-FR" w:eastAsia="de-DE"/>
        </w:rPr>
        <w:tab/>
      </w:r>
      <w:r w:rsidRPr="00524C41">
        <w:rPr>
          <w:rFonts w:ascii="Arial" w:eastAsia="Times New Roman" w:hAnsi="Arial" w:cs="Arial"/>
          <w:sz w:val="18"/>
          <w:szCs w:val="18"/>
          <w:lang w:val="fr-FR" w:eastAsia="de-DE"/>
        </w:rPr>
        <w:tab/>
      </w:r>
      <w:r w:rsidRPr="00524C41">
        <w:rPr>
          <w:rFonts w:ascii="Arial" w:eastAsia="Times New Roman" w:hAnsi="Arial" w:cs="Arial"/>
          <w:sz w:val="18"/>
          <w:szCs w:val="18"/>
          <w:lang w:val="fr-FR" w:eastAsia="de-DE"/>
        </w:rPr>
        <w:tab/>
      </w:r>
      <w:r w:rsidRPr="00524C41">
        <w:rPr>
          <w:rFonts w:ascii="Arial" w:eastAsia="Times New Roman" w:hAnsi="Arial" w:cs="Arial"/>
          <w:sz w:val="18"/>
          <w:szCs w:val="18"/>
          <w:lang w:val="fr-FR" w:eastAsia="de-DE"/>
        </w:rPr>
        <w:tab/>
      </w:r>
      <w:r w:rsidRPr="00524C41">
        <w:rPr>
          <w:rFonts w:ascii="Arial" w:hAnsi="Arial" w:cs="Arial"/>
          <w:b/>
          <w:sz w:val="18"/>
          <w:szCs w:val="18"/>
          <w:lang w:val="fr-FR"/>
        </w:rPr>
        <w:t>1,000</w:t>
      </w:r>
      <w:r w:rsidRPr="00524C41">
        <w:rPr>
          <w:rFonts w:ascii="Arial" w:hAnsi="Arial" w:cs="Arial"/>
          <w:b/>
          <w:sz w:val="18"/>
          <w:szCs w:val="18"/>
          <w:lang w:val="fr-FR"/>
        </w:rPr>
        <w:tab/>
      </w:r>
      <w:r w:rsidR="00524C41">
        <w:rPr>
          <w:rFonts w:ascii="Arial" w:hAnsi="Arial" w:cs="Arial"/>
          <w:b/>
          <w:sz w:val="18"/>
          <w:szCs w:val="18"/>
          <w:lang w:val="fr-FR"/>
        </w:rPr>
        <w:t>pieces</w:t>
      </w:r>
      <w:r w:rsidRPr="00524C41">
        <w:rPr>
          <w:rFonts w:ascii="Arial" w:hAnsi="Arial" w:cs="Arial"/>
          <w:b/>
          <w:sz w:val="18"/>
          <w:szCs w:val="18"/>
          <w:lang w:val="fr-FR"/>
        </w:rPr>
        <w:tab/>
      </w:r>
      <w:r w:rsidRPr="00524C41">
        <w:rPr>
          <w:rFonts w:ascii="Arial" w:hAnsi="Arial" w:cs="Arial"/>
          <w:b/>
          <w:sz w:val="18"/>
          <w:szCs w:val="18"/>
          <w:lang w:val="fr-FR"/>
        </w:rPr>
        <w:tab/>
        <w:t>…………………</w:t>
      </w:r>
      <w:r w:rsidRPr="00524C41">
        <w:rPr>
          <w:rFonts w:ascii="Arial" w:hAnsi="Arial" w:cs="Arial"/>
          <w:b/>
          <w:sz w:val="18"/>
          <w:szCs w:val="18"/>
          <w:lang w:val="fr-FR"/>
        </w:rPr>
        <w:tab/>
        <w:t>…………………</w:t>
      </w:r>
    </w:p>
    <w:p w14:paraId="372791A4" w14:textId="77777777" w:rsidR="009B68B7" w:rsidRPr="00524C41" w:rsidRDefault="009B68B7" w:rsidP="00996714">
      <w:pPr>
        <w:autoSpaceDE w:val="0"/>
        <w:autoSpaceDN w:val="0"/>
        <w:adjustRightInd w:val="0"/>
        <w:spacing w:after="0" w:line="240" w:lineRule="auto"/>
        <w:rPr>
          <w:rFonts w:ascii="Arial" w:hAnsi="Arial" w:cs="Arial"/>
          <w:sz w:val="18"/>
          <w:szCs w:val="18"/>
          <w:lang w:val="fr-FR"/>
        </w:rPr>
      </w:pPr>
    </w:p>
    <w:p w14:paraId="757B2248" w14:textId="01884E80" w:rsidR="009B68B7" w:rsidRPr="00524C41" w:rsidRDefault="009B68B7" w:rsidP="00524C41">
      <w:pPr>
        <w:autoSpaceDE w:val="0"/>
        <w:autoSpaceDN w:val="0"/>
        <w:adjustRightInd w:val="0"/>
        <w:spacing w:after="0" w:line="240" w:lineRule="auto"/>
        <w:ind w:left="1410" w:hanging="1410"/>
        <w:rPr>
          <w:rFonts w:ascii="Arial" w:hAnsi="Arial" w:cs="Arial"/>
          <w:sz w:val="18"/>
          <w:szCs w:val="18"/>
          <w:lang w:val="fr-FR"/>
        </w:rPr>
      </w:pPr>
      <w:r w:rsidRPr="00524C41">
        <w:rPr>
          <w:rFonts w:ascii="Arial" w:hAnsi="Arial" w:cs="Arial"/>
          <w:b/>
          <w:sz w:val="18"/>
          <w:szCs w:val="18"/>
          <w:lang w:val="fr-FR"/>
        </w:rPr>
        <w:t>01.01.00</w:t>
      </w:r>
      <w:r w:rsidR="00F41429" w:rsidRPr="00524C41">
        <w:rPr>
          <w:rFonts w:ascii="Arial" w:hAnsi="Arial" w:cs="Arial"/>
          <w:b/>
          <w:sz w:val="18"/>
          <w:szCs w:val="18"/>
          <w:lang w:val="fr-FR"/>
        </w:rPr>
        <w:t>5</w:t>
      </w:r>
      <w:r w:rsidRPr="00524C41">
        <w:rPr>
          <w:rFonts w:ascii="Arial" w:hAnsi="Arial" w:cs="Arial"/>
          <w:b/>
          <w:sz w:val="18"/>
          <w:szCs w:val="18"/>
          <w:lang w:val="fr-FR"/>
        </w:rPr>
        <w:t>0</w:t>
      </w:r>
      <w:r w:rsidRPr="00524C41">
        <w:rPr>
          <w:rFonts w:ascii="Arial" w:hAnsi="Arial" w:cs="Arial"/>
          <w:b/>
          <w:sz w:val="18"/>
          <w:szCs w:val="18"/>
          <w:lang w:val="fr-FR"/>
        </w:rPr>
        <w:tab/>
      </w:r>
      <w:r w:rsidR="00524C41" w:rsidRPr="00524C41">
        <w:rPr>
          <w:rFonts w:ascii="Arial" w:hAnsi="Arial" w:cs="Arial"/>
          <w:b/>
          <w:bCs/>
          <w:sz w:val="18"/>
          <w:szCs w:val="18"/>
          <w:lang w:val="fr-FR"/>
        </w:rPr>
        <w:t>Bouton-poussoir</w:t>
      </w:r>
      <w:r w:rsidR="00524C41" w:rsidRPr="00524C41">
        <w:rPr>
          <w:rFonts w:ascii="Arial" w:hAnsi="Arial" w:cs="Arial"/>
          <w:b/>
          <w:bCs/>
          <w:sz w:val="18"/>
          <w:szCs w:val="18"/>
          <w:lang w:val="fr-FR"/>
        </w:rPr>
        <w:br/>
      </w:r>
      <w:r w:rsidR="00524C41" w:rsidRPr="00524C41">
        <w:rPr>
          <w:rFonts w:ascii="Arial" w:hAnsi="Arial" w:cs="Arial"/>
          <w:sz w:val="18"/>
          <w:szCs w:val="18"/>
          <w:lang w:val="fr-FR"/>
        </w:rPr>
        <w:t>En version antidéflagrante (EX)</w:t>
      </w:r>
      <w:r w:rsidR="00524C41" w:rsidRPr="00524C41">
        <w:rPr>
          <w:rFonts w:ascii="Arial" w:hAnsi="Arial" w:cs="Arial"/>
          <w:sz w:val="18"/>
          <w:szCs w:val="18"/>
          <w:lang w:val="fr-FR"/>
        </w:rPr>
        <w:br/>
        <w:t>Différentes versions :</w:t>
      </w:r>
      <w:r w:rsidR="00524C41" w:rsidRPr="00524C41">
        <w:rPr>
          <w:rFonts w:ascii="Arial" w:hAnsi="Arial" w:cs="Arial"/>
          <w:sz w:val="18"/>
          <w:szCs w:val="18"/>
          <w:lang w:val="fr-FR"/>
        </w:rPr>
        <w:br/>
        <w:t>• DT-EX en saillie</w:t>
      </w:r>
      <w:r w:rsidR="00524C41" w:rsidRPr="00524C41">
        <w:rPr>
          <w:rFonts w:ascii="Arial" w:hAnsi="Arial" w:cs="Arial"/>
          <w:sz w:val="18"/>
          <w:szCs w:val="18"/>
          <w:lang w:val="fr-FR"/>
        </w:rPr>
        <w:br/>
        <w:t>• DT2-EX, OUVRIR/FERMER en saillie</w:t>
      </w:r>
      <w:r w:rsidR="00524C41" w:rsidRPr="00524C41">
        <w:rPr>
          <w:rFonts w:ascii="Arial" w:hAnsi="Arial" w:cs="Arial"/>
          <w:sz w:val="18"/>
          <w:szCs w:val="18"/>
          <w:lang w:val="fr-FR"/>
        </w:rPr>
        <w:br/>
        <w:t>• DT3-EX, OUVRIR/STOP/FERMER en saillie</w:t>
      </w:r>
      <w:r w:rsidR="005E3056" w:rsidRPr="00524C41">
        <w:rPr>
          <w:rFonts w:ascii="Arial" w:hAnsi="Arial" w:cs="Arial"/>
          <w:sz w:val="18"/>
          <w:szCs w:val="18"/>
          <w:lang w:val="fr-FR"/>
        </w:rPr>
        <w:tab/>
      </w:r>
      <w:r w:rsidR="005E3056" w:rsidRPr="00524C41">
        <w:rPr>
          <w:rFonts w:ascii="Arial" w:hAnsi="Arial" w:cs="Arial"/>
          <w:sz w:val="18"/>
          <w:szCs w:val="18"/>
          <w:lang w:val="fr-FR"/>
        </w:rPr>
        <w:tab/>
      </w:r>
      <w:r w:rsidR="005E3056" w:rsidRPr="00524C41">
        <w:rPr>
          <w:rFonts w:ascii="Arial" w:hAnsi="Arial" w:cs="Arial"/>
          <w:sz w:val="18"/>
          <w:szCs w:val="18"/>
          <w:lang w:val="fr-FR"/>
        </w:rPr>
        <w:tab/>
      </w:r>
      <w:r w:rsidR="005E3056" w:rsidRPr="00524C41">
        <w:rPr>
          <w:rFonts w:ascii="Arial" w:hAnsi="Arial" w:cs="Arial"/>
          <w:sz w:val="18"/>
          <w:szCs w:val="18"/>
          <w:lang w:val="fr-FR"/>
        </w:rPr>
        <w:tab/>
      </w:r>
      <w:r w:rsidR="005E3056" w:rsidRPr="00524C41">
        <w:rPr>
          <w:rFonts w:ascii="Arial" w:hAnsi="Arial" w:cs="Arial"/>
          <w:sz w:val="18"/>
          <w:szCs w:val="18"/>
          <w:lang w:val="fr-FR"/>
        </w:rPr>
        <w:tab/>
      </w:r>
      <w:r w:rsidR="005E3056" w:rsidRPr="00524C41">
        <w:rPr>
          <w:rFonts w:ascii="Arial" w:hAnsi="Arial" w:cs="Arial"/>
          <w:sz w:val="18"/>
          <w:szCs w:val="18"/>
          <w:lang w:val="fr-FR"/>
        </w:rPr>
        <w:tab/>
      </w:r>
      <w:r w:rsidRPr="00524C41">
        <w:rPr>
          <w:rFonts w:ascii="Arial" w:hAnsi="Arial" w:cs="Arial"/>
          <w:sz w:val="18"/>
          <w:szCs w:val="18"/>
          <w:lang w:val="fr-FR"/>
        </w:rPr>
        <w:tab/>
      </w:r>
      <w:r w:rsidRPr="00524C41">
        <w:rPr>
          <w:rFonts w:ascii="Arial" w:hAnsi="Arial" w:cs="Arial"/>
          <w:sz w:val="18"/>
          <w:szCs w:val="18"/>
          <w:lang w:val="fr-FR"/>
        </w:rPr>
        <w:tab/>
      </w:r>
      <w:r w:rsidRPr="00524C41">
        <w:rPr>
          <w:rFonts w:ascii="Arial" w:hAnsi="Arial" w:cs="Arial"/>
          <w:sz w:val="18"/>
          <w:szCs w:val="18"/>
          <w:lang w:val="fr-FR"/>
        </w:rPr>
        <w:tab/>
      </w:r>
      <w:r w:rsidRPr="00524C41">
        <w:rPr>
          <w:rFonts w:ascii="Arial" w:hAnsi="Arial" w:cs="Arial"/>
          <w:sz w:val="18"/>
          <w:szCs w:val="18"/>
          <w:lang w:val="fr-FR"/>
        </w:rPr>
        <w:tab/>
      </w:r>
      <w:r w:rsidRPr="00524C41">
        <w:rPr>
          <w:rFonts w:ascii="Arial" w:hAnsi="Arial" w:cs="Arial"/>
          <w:sz w:val="18"/>
          <w:szCs w:val="18"/>
          <w:lang w:val="fr-FR"/>
        </w:rPr>
        <w:tab/>
      </w:r>
      <w:r w:rsidRPr="00524C41">
        <w:rPr>
          <w:rFonts w:ascii="Arial" w:hAnsi="Arial" w:cs="Arial"/>
          <w:sz w:val="18"/>
          <w:szCs w:val="18"/>
          <w:lang w:val="fr-FR"/>
        </w:rPr>
        <w:tab/>
      </w:r>
      <w:r w:rsidRPr="00524C41">
        <w:rPr>
          <w:rFonts w:ascii="Arial" w:hAnsi="Arial" w:cs="Arial"/>
          <w:sz w:val="18"/>
          <w:szCs w:val="18"/>
          <w:lang w:val="fr-FR"/>
        </w:rPr>
        <w:tab/>
      </w:r>
      <w:r w:rsidRPr="00524C41">
        <w:rPr>
          <w:rFonts w:ascii="Arial" w:hAnsi="Arial" w:cs="Arial"/>
          <w:b/>
          <w:sz w:val="18"/>
          <w:szCs w:val="18"/>
          <w:lang w:val="fr-FR"/>
        </w:rPr>
        <w:t>1,000</w:t>
      </w:r>
      <w:r w:rsidRPr="00524C41">
        <w:rPr>
          <w:rFonts w:ascii="Arial" w:hAnsi="Arial" w:cs="Arial"/>
          <w:b/>
          <w:sz w:val="18"/>
          <w:szCs w:val="18"/>
          <w:lang w:val="fr-FR"/>
        </w:rPr>
        <w:tab/>
      </w:r>
      <w:r w:rsidR="00524C41">
        <w:rPr>
          <w:rFonts w:ascii="Arial" w:hAnsi="Arial" w:cs="Arial"/>
          <w:b/>
          <w:sz w:val="18"/>
          <w:szCs w:val="18"/>
          <w:lang w:val="fr-FR"/>
        </w:rPr>
        <w:t>pieces</w:t>
      </w:r>
      <w:r w:rsidRPr="00524C41">
        <w:rPr>
          <w:rFonts w:ascii="Arial" w:hAnsi="Arial" w:cs="Arial"/>
          <w:b/>
          <w:sz w:val="18"/>
          <w:szCs w:val="18"/>
          <w:lang w:val="fr-FR"/>
        </w:rPr>
        <w:tab/>
      </w:r>
      <w:r w:rsidRPr="00524C41">
        <w:rPr>
          <w:rFonts w:ascii="Arial" w:hAnsi="Arial" w:cs="Arial"/>
          <w:b/>
          <w:sz w:val="18"/>
          <w:szCs w:val="18"/>
          <w:lang w:val="fr-FR"/>
        </w:rPr>
        <w:tab/>
        <w:t>…………………</w:t>
      </w:r>
      <w:r w:rsidRPr="00524C41">
        <w:rPr>
          <w:rFonts w:ascii="Arial" w:hAnsi="Arial" w:cs="Arial"/>
          <w:b/>
          <w:sz w:val="18"/>
          <w:szCs w:val="18"/>
          <w:lang w:val="fr-FR"/>
        </w:rPr>
        <w:tab/>
        <w:t>…………………</w:t>
      </w:r>
    </w:p>
    <w:p w14:paraId="0FDF10CF" w14:textId="77777777" w:rsidR="009B68B7" w:rsidRPr="00524C41" w:rsidRDefault="009B68B7" w:rsidP="009B68B7">
      <w:pPr>
        <w:autoSpaceDE w:val="0"/>
        <w:autoSpaceDN w:val="0"/>
        <w:adjustRightInd w:val="0"/>
        <w:spacing w:after="0" w:line="240" w:lineRule="auto"/>
        <w:rPr>
          <w:rFonts w:ascii="Arial" w:hAnsi="Arial" w:cs="Arial"/>
          <w:sz w:val="18"/>
          <w:szCs w:val="18"/>
          <w:lang w:val="fr-FR"/>
        </w:rPr>
      </w:pPr>
    </w:p>
    <w:p w14:paraId="7DA70FED" w14:textId="77777777" w:rsidR="005E3056" w:rsidRPr="00524C41" w:rsidRDefault="005E3056" w:rsidP="009B68B7">
      <w:pPr>
        <w:autoSpaceDE w:val="0"/>
        <w:autoSpaceDN w:val="0"/>
        <w:adjustRightInd w:val="0"/>
        <w:spacing w:after="0" w:line="240" w:lineRule="auto"/>
        <w:rPr>
          <w:rFonts w:ascii="Arial" w:hAnsi="Arial" w:cs="Arial"/>
          <w:sz w:val="18"/>
          <w:szCs w:val="18"/>
          <w:lang w:val="fr-FR"/>
        </w:rPr>
      </w:pPr>
    </w:p>
    <w:p w14:paraId="5D438584" w14:textId="77777777" w:rsidR="005E3056" w:rsidRDefault="005E3056" w:rsidP="009B68B7">
      <w:pPr>
        <w:autoSpaceDE w:val="0"/>
        <w:autoSpaceDN w:val="0"/>
        <w:adjustRightInd w:val="0"/>
        <w:spacing w:after="0" w:line="240" w:lineRule="auto"/>
        <w:rPr>
          <w:rFonts w:ascii="Arial" w:hAnsi="Arial" w:cs="Arial"/>
          <w:sz w:val="18"/>
          <w:szCs w:val="18"/>
          <w:lang w:val="fr-FR"/>
        </w:rPr>
      </w:pPr>
    </w:p>
    <w:p w14:paraId="370AB78A" w14:textId="77777777" w:rsidR="00524C41" w:rsidRPr="00524C41" w:rsidRDefault="00524C41" w:rsidP="009B68B7">
      <w:pPr>
        <w:autoSpaceDE w:val="0"/>
        <w:autoSpaceDN w:val="0"/>
        <w:adjustRightInd w:val="0"/>
        <w:spacing w:after="0" w:line="240" w:lineRule="auto"/>
        <w:rPr>
          <w:rFonts w:ascii="Arial" w:hAnsi="Arial" w:cs="Arial"/>
          <w:sz w:val="18"/>
          <w:szCs w:val="18"/>
          <w:lang w:val="fr-FR"/>
        </w:rPr>
      </w:pPr>
    </w:p>
    <w:p w14:paraId="19EA6DA3" w14:textId="4253CBDF" w:rsidR="005E3056" w:rsidRPr="00524C41" w:rsidRDefault="005E3056" w:rsidP="00524C41">
      <w:pPr>
        <w:autoSpaceDE w:val="0"/>
        <w:autoSpaceDN w:val="0"/>
        <w:adjustRightInd w:val="0"/>
        <w:spacing w:after="0" w:line="240" w:lineRule="auto"/>
        <w:ind w:left="1410" w:hanging="1410"/>
        <w:rPr>
          <w:rFonts w:ascii="Arial" w:hAnsi="Arial" w:cs="Arial"/>
          <w:sz w:val="18"/>
          <w:szCs w:val="18"/>
          <w:lang w:val="fr-FR"/>
        </w:rPr>
      </w:pPr>
      <w:r w:rsidRPr="00524C41">
        <w:rPr>
          <w:rFonts w:ascii="Arial" w:hAnsi="Arial" w:cs="Arial"/>
          <w:b/>
          <w:sz w:val="18"/>
          <w:szCs w:val="18"/>
          <w:lang w:val="fr-FR"/>
        </w:rPr>
        <w:lastRenderedPageBreak/>
        <w:t>01.01.00</w:t>
      </w:r>
      <w:r w:rsidR="00F41429" w:rsidRPr="00524C41">
        <w:rPr>
          <w:rFonts w:ascii="Arial" w:hAnsi="Arial" w:cs="Arial"/>
          <w:b/>
          <w:sz w:val="18"/>
          <w:szCs w:val="18"/>
          <w:lang w:val="fr-FR"/>
        </w:rPr>
        <w:t>6</w:t>
      </w:r>
      <w:r w:rsidRPr="00524C41">
        <w:rPr>
          <w:rFonts w:ascii="Arial" w:hAnsi="Arial" w:cs="Arial"/>
          <w:b/>
          <w:sz w:val="18"/>
          <w:szCs w:val="18"/>
          <w:lang w:val="fr-FR"/>
        </w:rPr>
        <w:t>0</w:t>
      </w:r>
      <w:r w:rsidRPr="00524C41">
        <w:rPr>
          <w:rFonts w:ascii="Arial" w:hAnsi="Arial" w:cs="Arial"/>
          <w:b/>
          <w:sz w:val="18"/>
          <w:szCs w:val="18"/>
          <w:lang w:val="fr-FR"/>
        </w:rPr>
        <w:tab/>
      </w:r>
      <w:r w:rsidR="00524C41" w:rsidRPr="00524C41">
        <w:rPr>
          <w:rFonts w:ascii="Arial" w:hAnsi="Arial" w:cs="Arial"/>
          <w:b/>
          <w:bCs/>
          <w:sz w:val="18"/>
          <w:szCs w:val="18"/>
          <w:lang w:val="fr-FR"/>
        </w:rPr>
        <w:t>Interrupteur de traction</w:t>
      </w:r>
      <w:r w:rsidR="00524C41" w:rsidRPr="00524C41">
        <w:rPr>
          <w:rFonts w:ascii="Arial" w:hAnsi="Arial" w:cs="Arial"/>
          <w:b/>
          <w:bCs/>
          <w:sz w:val="18"/>
          <w:szCs w:val="18"/>
          <w:lang w:val="fr-FR"/>
        </w:rPr>
        <w:br/>
      </w:r>
      <w:r w:rsidR="00524C41" w:rsidRPr="00524C41">
        <w:rPr>
          <w:rFonts w:ascii="Arial" w:hAnsi="Arial" w:cs="Arial"/>
          <w:sz w:val="18"/>
          <w:szCs w:val="18"/>
          <w:lang w:val="fr-FR"/>
        </w:rPr>
        <w:t>version antidéflagrante</w:t>
      </w:r>
      <w:r w:rsidRPr="00524C41">
        <w:rPr>
          <w:rFonts w:ascii="Arial" w:hAnsi="Arial" w:cs="Arial"/>
          <w:sz w:val="18"/>
          <w:szCs w:val="18"/>
          <w:lang w:val="fr-FR"/>
        </w:rPr>
        <w:tab/>
      </w:r>
      <w:r w:rsidRPr="00524C41">
        <w:rPr>
          <w:rFonts w:ascii="Arial" w:hAnsi="Arial" w:cs="Arial"/>
          <w:sz w:val="18"/>
          <w:szCs w:val="18"/>
          <w:lang w:val="fr-FR"/>
        </w:rPr>
        <w:tab/>
      </w:r>
      <w:r w:rsidRPr="00524C41">
        <w:rPr>
          <w:rFonts w:ascii="Arial" w:hAnsi="Arial" w:cs="Arial"/>
          <w:sz w:val="18"/>
          <w:szCs w:val="18"/>
          <w:lang w:val="fr-FR"/>
        </w:rPr>
        <w:tab/>
      </w:r>
      <w:r w:rsidRPr="00524C41">
        <w:rPr>
          <w:rFonts w:ascii="Arial" w:hAnsi="Arial" w:cs="Arial"/>
          <w:sz w:val="18"/>
          <w:szCs w:val="18"/>
          <w:lang w:val="fr-FR"/>
        </w:rPr>
        <w:tab/>
      </w:r>
      <w:r w:rsidRPr="00524C41">
        <w:rPr>
          <w:rFonts w:ascii="Arial" w:hAnsi="Arial" w:cs="Arial"/>
          <w:sz w:val="18"/>
          <w:szCs w:val="18"/>
          <w:lang w:val="fr-FR"/>
        </w:rPr>
        <w:tab/>
      </w:r>
      <w:r w:rsidRPr="00524C41">
        <w:rPr>
          <w:rFonts w:ascii="Arial" w:hAnsi="Arial" w:cs="Arial"/>
          <w:sz w:val="18"/>
          <w:szCs w:val="18"/>
          <w:lang w:val="fr-FR"/>
        </w:rPr>
        <w:tab/>
      </w:r>
      <w:r w:rsidRPr="00524C41">
        <w:rPr>
          <w:rFonts w:ascii="Arial" w:hAnsi="Arial" w:cs="Arial"/>
          <w:sz w:val="18"/>
          <w:szCs w:val="18"/>
          <w:lang w:val="fr-FR"/>
        </w:rPr>
        <w:tab/>
      </w:r>
      <w:r w:rsidR="00524C41">
        <w:rPr>
          <w:rFonts w:ascii="Arial" w:hAnsi="Arial" w:cs="Arial"/>
          <w:sz w:val="18"/>
          <w:szCs w:val="18"/>
          <w:lang w:val="fr-FR"/>
        </w:rPr>
        <w:tab/>
      </w:r>
      <w:r w:rsidR="00524C41">
        <w:rPr>
          <w:rFonts w:ascii="Arial" w:hAnsi="Arial" w:cs="Arial"/>
          <w:sz w:val="18"/>
          <w:szCs w:val="18"/>
          <w:lang w:val="fr-FR"/>
        </w:rPr>
        <w:tab/>
      </w:r>
      <w:r w:rsidR="00524C41">
        <w:rPr>
          <w:rFonts w:ascii="Arial" w:hAnsi="Arial" w:cs="Arial"/>
          <w:sz w:val="18"/>
          <w:szCs w:val="18"/>
          <w:lang w:val="fr-FR"/>
        </w:rPr>
        <w:tab/>
      </w:r>
      <w:r w:rsidR="00524C41">
        <w:rPr>
          <w:rFonts w:ascii="Arial" w:hAnsi="Arial" w:cs="Arial"/>
          <w:sz w:val="18"/>
          <w:szCs w:val="18"/>
          <w:lang w:val="fr-FR"/>
        </w:rPr>
        <w:tab/>
      </w:r>
      <w:r w:rsidR="00524C41">
        <w:rPr>
          <w:rFonts w:ascii="Arial" w:hAnsi="Arial" w:cs="Arial"/>
          <w:sz w:val="18"/>
          <w:szCs w:val="18"/>
          <w:lang w:val="fr-FR"/>
        </w:rPr>
        <w:tab/>
      </w:r>
      <w:r w:rsidR="00524C41">
        <w:rPr>
          <w:rFonts w:ascii="Arial" w:hAnsi="Arial" w:cs="Arial"/>
          <w:sz w:val="18"/>
          <w:szCs w:val="18"/>
          <w:lang w:val="fr-FR"/>
        </w:rPr>
        <w:tab/>
      </w:r>
      <w:r w:rsidR="00524C41">
        <w:rPr>
          <w:rFonts w:ascii="Arial" w:hAnsi="Arial" w:cs="Arial"/>
          <w:sz w:val="18"/>
          <w:szCs w:val="18"/>
          <w:lang w:val="fr-FR"/>
        </w:rPr>
        <w:tab/>
      </w:r>
      <w:r w:rsidR="00524C41">
        <w:rPr>
          <w:rFonts w:ascii="Arial" w:hAnsi="Arial" w:cs="Arial"/>
          <w:sz w:val="18"/>
          <w:szCs w:val="18"/>
          <w:lang w:val="fr-FR"/>
        </w:rPr>
        <w:tab/>
      </w:r>
      <w:r w:rsidR="00524C41">
        <w:rPr>
          <w:rFonts w:ascii="Arial" w:hAnsi="Arial" w:cs="Arial"/>
          <w:sz w:val="18"/>
          <w:szCs w:val="18"/>
          <w:lang w:val="fr-FR"/>
        </w:rPr>
        <w:tab/>
      </w:r>
      <w:r w:rsidRPr="00524C41">
        <w:rPr>
          <w:rFonts w:ascii="Arial" w:hAnsi="Arial" w:cs="Arial"/>
          <w:b/>
          <w:sz w:val="18"/>
          <w:szCs w:val="18"/>
          <w:lang w:val="fr-FR"/>
        </w:rPr>
        <w:t>1,000</w:t>
      </w:r>
      <w:r w:rsidRPr="00524C41">
        <w:rPr>
          <w:rFonts w:ascii="Arial" w:hAnsi="Arial" w:cs="Arial"/>
          <w:b/>
          <w:sz w:val="18"/>
          <w:szCs w:val="18"/>
          <w:lang w:val="fr-FR"/>
        </w:rPr>
        <w:tab/>
      </w:r>
      <w:r w:rsidR="00524C41">
        <w:rPr>
          <w:rFonts w:ascii="Arial" w:hAnsi="Arial" w:cs="Arial"/>
          <w:b/>
          <w:sz w:val="18"/>
          <w:szCs w:val="18"/>
          <w:lang w:val="fr-FR"/>
        </w:rPr>
        <w:t>pieces</w:t>
      </w:r>
      <w:r w:rsidRPr="00524C41">
        <w:rPr>
          <w:rFonts w:ascii="Arial" w:hAnsi="Arial" w:cs="Arial"/>
          <w:b/>
          <w:sz w:val="18"/>
          <w:szCs w:val="18"/>
          <w:lang w:val="fr-FR"/>
        </w:rPr>
        <w:tab/>
      </w:r>
      <w:r w:rsidRPr="00524C41">
        <w:rPr>
          <w:rFonts w:ascii="Arial" w:hAnsi="Arial" w:cs="Arial"/>
          <w:b/>
          <w:sz w:val="18"/>
          <w:szCs w:val="18"/>
          <w:lang w:val="fr-FR"/>
        </w:rPr>
        <w:tab/>
        <w:t>…………………</w:t>
      </w:r>
      <w:r w:rsidRPr="00524C41">
        <w:rPr>
          <w:rFonts w:ascii="Arial" w:hAnsi="Arial" w:cs="Arial"/>
          <w:b/>
          <w:sz w:val="18"/>
          <w:szCs w:val="18"/>
          <w:lang w:val="fr-FR"/>
        </w:rPr>
        <w:tab/>
        <w:t>…………………</w:t>
      </w:r>
    </w:p>
    <w:p w14:paraId="55CC0819" w14:textId="76EDF55A" w:rsidR="0080517D" w:rsidRPr="00524C41" w:rsidRDefault="0080517D" w:rsidP="009B68B7">
      <w:pPr>
        <w:autoSpaceDE w:val="0"/>
        <w:autoSpaceDN w:val="0"/>
        <w:adjustRightInd w:val="0"/>
        <w:spacing w:after="0" w:line="240" w:lineRule="auto"/>
        <w:rPr>
          <w:rFonts w:ascii="Arial" w:hAnsi="Arial" w:cs="Arial"/>
          <w:sz w:val="18"/>
          <w:szCs w:val="18"/>
          <w:lang w:val="fr-FR"/>
        </w:rPr>
      </w:pPr>
    </w:p>
    <w:p w14:paraId="3812BE96" w14:textId="77777777" w:rsidR="0080517D" w:rsidRPr="00524C41" w:rsidRDefault="0080517D" w:rsidP="009B68B7">
      <w:pPr>
        <w:autoSpaceDE w:val="0"/>
        <w:autoSpaceDN w:val="0"/>
        <w:adjustRightInd w:val="0"/>
        <w:spacing w:after="0" w:line="240" w:lineRule="auto"/>
        <w:rPr>
          <w:rFonts w:ascii="Arial" w:hAnsi="Arial" w:cs="Arial"/>
          <w:sz w:val="18"/>
          <w:szCs w:val="18"/>
          <w:lang w:val="fr-FR"/>
        </w:rPr>
      </w:pPr>
    </w:p>
    <w:p w14:paraId="536FEB8B" w14:textId="77777777" w:rsidR="0080517D" w:rsidRPr="00524C41" w:rsidRDefault="0080517D" w:rsidP="009B68B7">
      <w:pPr>
        <w:autoSpaceDE w:val="0"/>
        <w:autoSpaceDN w:val="0"/>
        <w:adjustRightInd w:val="0"/>
        <w:spacing w:after="0" w:line="240" w:lineRule="auto"/>
        <w:rPr>
          <w:rFonts w:ascii="Arial" w:hAnsi="Arial" w:cs="Arial"/>
          <w:sz w:val="18"/>
          <w:szCs w:val="18"/>
          <w:lang w:val="fr-FR"/>
        </w:rPr>
      </w:pPr>
    </w:p>
    <w:p w14:paraId="450C97A0" w14:textId="20F2AC04" w:rsidR="0080517D" w:rsidRPr="00524C41" w:rsidRDefault="0080517D" w:rsidP="00524C41">
      <w:pPr>
        <w:autoSpaceDE w:val="0"/>
        <w:autoSpaceDN w:val="0"/>
        <w:adjustRightInd w:val="0"/>
        <w:spacing w:after="0" w:line="240" w:lineRule="auto"/>
        <w:ind w:left="1410" w:hanging="1410"/>
        <w:rPr>
          <w:rFonts w:ascii="Arial" w:hAnsi="Arial" w:cs="Arial"/>
          <w:sz w:val="18"/>
          <w:szCs w:val="18"/>
          <w:lang w:val="fr-FR"/>
        </w:rPr>
      </w:pPr>
      <w:r w:rsidRPr="00524C41">
        <w:rPr>
          <w:rFonts w:ascii="Arial" w:hAnsi="Arial" w:cs="Arial"/>
          <w:b/>
          <w:sz w:val="18"/>
          <w:szCs w:val="18"/>
          <w:lang w:val="fr-FR"/>
        </w:rPr>
        <w:t>01.01.00</w:t>
      </w:r>
      <w:r w:rsidR="00F41429" w:rsidRPr="00524C41">
        <w:rPr>
          <w:rFonts w:ascii="Arial" w:hAnsi="Arial" w:cs="Arial"/>
          <w:b/>
          <w:sz w:val="18"/>
          <w:szCs w:val="18"/>
          <w:lang w:val="fr-FR"/>
        </w:rPr>
        <w:t>7</w:t>
      </w:r>
      <w:r w:rsidRPr="00524C41">
        <w:rPr>
          <w:rFonts w:ascii="Arial" w:hAnsi="Arial" w:cs="Arial"/>
          <w:b/>
          <w:sz w:val="18"/>
          <w:szCs w:val="18"/>
          <w:lang w:val="fr-FR"/>
        </w:rPr>
        <w:t>0</w:t>
      </w:r>
      <w:r w:rsidRPr="00524C41">
        <w:rPr>
          <w:rFonts w:ascii="Arial" w:hAnsi="Arial" w:cs="Arial"/>
          <w:b/>
          <w:sz w:val="18"/>
          <w:szCs w:val="18"/>
          <w:lang w:val="fr-FR"/>
        </w:rPr>
        <w:tab/>
      </w:r>
      <w:r w:rsidR="00524C41" w:rsidRPr="00524C41">
        <w:rPr>
          <w:rFonts w:ascii="Arial" w:hAnsi="Arial" w:cs="Arial"/>
          <w:b/>
          <w:bCs/>
          <w:sz w:val="18"/>
          <w:szCs w:val="18"/>
          <w:lang w:val="fr-FR"/>
        </w:rPr>
        <w:t>Évaluateur à induction</w:t>
      </w:r>
      <w:r w:rsidR="00524C41" w:rsidRPr="00524C41">
        <w:rPr>
          <w:rFonts w:ascii="Arial" w:hAnsi="Arial" w:cs="Arial"/>
          <w:b/>
          <w:bCs/>
          <w:sz w:val="18"/>
          <w:szCs w:val="18"/>
          <w:lang w:val="fr-FR"/>
        </w:rPr>
        <w:br/>
      </w:r>
      <w:r w:rsidR="00524C41" w:rsidRPr="00524C41">
        <w:rPr>
          <w:rFonts w:ascii="Arial" w:hAnsi="Arial" w:cs="Arial"/>
          <w:sz w:val="18"/>
          <w:szCs w:val="18"/>
          <w:lang w:val="fr-FR"/>
        </w:rPr>
        <w:t>2 canaux, version antidéflagrante</w:t>
      </w:r>
      <w:r w:rsidR="00524C41" w:rsidRPr="00524C41">
        <w:rPr>
          <w:rFonts w:ascii="Arial" w:hAnsi="Arial" w:cs="Arial"/>
          <w:sz w:val="18"/>
          <w:szCs w:val="18"/>
          <w:lang w:val="fr-FR"/>
        </w:rPr>
        <w:br/>
        <w:t>* y compris le passage de 2 boucles</w:t>
      </w:r>
      <w:r w:rsidRPr="00524C41">
        <w:rPr>
          <w:rFonts w:ascii="Arial" w:hAnsi="Arial" w:cs="Arial"/>
          <w:sz w:val="18"/>
          <w:szCs w:val="18"/>
          <w:lang w:val="fr-FR"/>
        </w:rPr>
        <w:tab/>
      </w:r>
      <w:r w:rsidRPr="00524C41">
        <w:rPr>
          <w:rFonts w:ascii="Arial" w:hAnsi="Arial" w:cs="Arial"/>
          <w:sz w:val="18"/>
          <w:szCs w:val="18"/>
          <w:lang w:val="fr-FR"/>
        </w:rPr>
        <w:tab/>
      </w:r>
      <w:r w:rsidRPr="00524C41">
        <w:rPr>
          <w:rFonts w:ascii="Arial" w:hAnsi="Arial" w:cs="Arial"/>
          <w:sz w:val="18"/>
          <w:szCs w:val="18"/>
          <w:lang w:val="fr-FR"/>
        </w:rPr>
        <w:tab/>
      </w:r>
      <w:r w:rsidRPr="00524C41">
        <w:rPr>
          <w:rFonts w:ascii="Arial" w:hAnsi="Arial" w:cs="Arial"/>
          <w:sz w:val="18"/>
          <w:szCs w:val="18"/>
          <w:lang w:val="fr-FR"/>
        </w:rPr>
        <w:tab/>
      </w:r>
      <w:r w:rsidRPr="00524C41">
        <w:rPr>
          <w:rFonts w:ascii="Arial" w:hAnsi="Arial" w:cs="Arial"/>
          <w:sz w:val="18"/>
          <w:szCs w:val="18"/>
          <w:lang w:val="fr-FR"/>
        </w:rPr>
        <w:tab/>
      </w:r>
      <w:r w:rsidRPr="00524C41">
        <w:rPr>
          <w:rFonts w:ascii="Arial" w:hAnsi="Arial" w:cs="Arial"/>
          <w:sz w:val="18"/>
          <w:szCs w:val="18"/>
          <w:lang w:val="fr-FR"/>
        </w:rPr>
        <w:tab/>
      </w:r>
      <w:r w:rsidR="00524C41">
        <w:rPr>
          <w:rFonts w:ascii="Arial" w:hAnsi="Arial" w:cs="Arial"/>
          <w:sz w:val="18"/>
          <w:szCs w:val="18"/>
          <w:lang w:val="fr-FR"/>
        </w:rPr>
        <w:tab/>
      </w:r>
      <w:r w:rsidR="00524C41">
        <w:rPr>
          <w:rFonts w:ascii="Arial" w:hAnsi="Arial" w:cs="Arial"/>
          <w:sz w:val="18"/>
          <w:szCs w:val="18"/>
          <w:lang w:val="fr-FR"/>
        </w:rPr>
        <w:tab/>
      </w:r>
      <w:r w:rsidR="00524C41">
        <w:rPr>
          <w:rFonts w:ascii="Arial" w:hAnsi="Arial" w:cs="Arial"/>
          <w:sz w:val="18"/>
          <w:szCs w:val="18"/>
          <w:lang w:val="fr-FR"/>
        </w:rPr>
        <w:tab/>
      </w:r>
      <w:r w:rsidR="00524C41">
        <w:rPr>
          <w:rFonts w:ascii="Arial" w:hAnsi="Arial" w:cs="Arial"/>
          <w:sz w:val="18"/>
          <w:szCs w:val="18"/>
          <w:lang w:val="fr-FR"/>
        </w:rPr>
        <w:tab/>
      </w:r>
      <w:r w:rsidR="00524C41">
        <w:rPr>
          <w:rFonts w:ascii="Arial" w:hAnsi="Arial" w:cs="Arial"/>
          <w:sz w:val="18"/>
          <w:szCs w:val="18"/>
          <w:lang w:val="fr-FR"/>
        </w:rPr>
        <w:tab/>
      </w:r>
      <w:r w:rsidR="00524C41">
        <w:rPr>
          <w:rFonts w:ascii="Arial" w:hAnsi="Arial" w:cs="Arial"/>
          <w:sz w:val="18"/>
          <w:szCs w:val="18"/>
          <w:lang w:val="fr-FR"/>
        </w:rPr>
        <w:tab/>
      </w:r>
      <w:r w:rsidR="00524C41">
        <w:rPr>
          <w:rFonts w:ascii="Arial" w:hAnsi="Arial" w:cs="Arial"/>
          <w:sz w:val="18"/>
          <w:szCs w:val="18"/>
          <w:lang w:val="fr-FR"/>
        </w:rPr>
        <w:tab/>
      </w:r>
      <w:r w:rsidRPr="00524C41">
        <w:rPr>
          <w:rFonts w:ascii="Arial" w:hAnsi="Arial" w:cs="Arial"/>
          <w:sz w:val="18"/>
          <w:szCs w:val="18"/>
          <w:lang w:val="fr-FR"/>
        </w:rPr>
        <w:tab/>
      </w:r>
      <w:r w:rsidRPr="00524C41">
        <w:rPr>
          <w:rFonts w:ascii="Arial" w:hAnsi="Arial" w:cs="Arial"/>
          <w:b/>
          <w:sz w:val="18"/>
          <w:szCs w:val="18"/>
          <w:lang w:val="fr-FR"/>
        </w:rPr>
        <w:t>1,000</w:t>
      </w:r>
      <w:r w:rsidRPr="00524C41">
        <w:rPr>
          <w:rFonts w:ascii="Arial" w:hAnsi="Arial" w:cs="Arial"/>
          <w:b/>
          <w:sz w:val="18"/>
          <w:szCs w:val="18"/>
          <w:lang w:val="fr-FR"/>
        </w:rPr>
        <w:tab/>
      </w:r>
      <w:r w:rsidR="00524C41">
        <w:rPr>
          <w:rFonts w:ascii="Arial" w:hAnsi="Arial" w:cs="Arial"/>
          <w:b/>
          <w:sz w:val="18"/>
          <w:szCs w:val="18"/>
          <w:lang w:val="fr-FR"/>
        </w:rPr>
        <w:t>pieces</w:t>
      </w:r>
      <w:r w:rsidRPr="00524C41">
        <w:rPr>
          <w:rFonts w:ascii="Arial" w:hAnsi="Arial" w:cs="Arial"/>
          <w:b/>
          <w:sz w:val="18"/>
          <w:szCs w:val="18"/>
          <w:lang w:val="fr-FR"/>
        </w:rPr>
        <w:tab/>
      </w:r>
      <w:r w:rsidRPr="00524C41">
        <w:rPr>
          <w:rFonts w:ascii="Arial" w:hAnsi="Arial" w:cs="Arial"/>
          <w:b/>
          <w:sz w:val="18"/>
          <w:szCs w:val="18"/>
          <w:lang w:val="fr-FR"/>
        </w:rPr>
        <w:tab/>
        <w:t>…………………</w:t>
      </w:r>
      <w:r w:rsidRPr="00524C41">
        <w:rPr>
          <w:rFonts w:ascii="Arial" w:hAnsi="Arial" w:cs="Arial"/>
          <w:b/>
          <w:sz w:val="18"/>
          <w:szCs w:val="18"/>
          <w:lang w:val="fr-FR"/>
        </w:rPr>
        <w:tab/>
        <w:t>…………………</w:t>
      </w:r>
    </w:p>
    <w:p w14:paraId="694564C8" w14:textId="77777777" w:rsidR="00F554AF" w:rsidRPr="00524C41" w:rsidRDefault="00F554AF" w:rsidP="009B68B7">
      <w:pPr>
        <w:autoSpaceDE w:val="0"/>
        <w:autoSpaceDN w:val="0"/>
        <w:adjustRightInd w:val="0"/>
        <w:spacing w:after="0" w:line="240" w:lineRule="auto"/>
        <w:rPr>
          <w:rFonts w:ascii="Arial" w:hAnsi="Arial" w:cs="Arial"/>
          <w:sz w:val="18"/>
          <w:szCs w:val="18"/>
          <w:lang w:val="fr-FR"/>
        </w:rPr>
      </w:pPr>
    </w:p>
    <w:p w14:paraId="6F37C606" w14:textId="77777777" w:rsidR="0080517D" w:rsidRPr="00524C41" w:rsidRDefault="0080517D" w:rsidP="009B68B7">
      <w:pPr>
        <w:autoSpaceDE w:val="0"/>
        <w:autoSpaceDN w:val="0"/>
        <w:adjustRightInd w:val="0"/>
        <w:spacing w:after="0" w:line="240" w:lineRule="auto"/>
        <w:rPr>
          <w:rFonts w:ascii="Arial" w:hAnsi="Arial" w:cs="Arial"/>
          <w:sz w:val="18"/>
          <w:szCs w:val="18"/>
          <w:lang w:val="fr-FR"/>
        </w:rPr>
      </w:pPr>
    </w:p>
    <w:p w14:paraId="77EA29BB" w14:textId="77777777" w:rsidR="00BF05D4" w:rsidRPr="00524C41" w:rsidRDefault="00BF05D4" w:rsidP="009B68B7">
      <w:pPr>
        <w:autoSpaceDE w:val="0"/>
        <w:autoSpaceDN w:val="0"/>
        <w:adjustRightInd w:val="0"/>
        <w:spacing w:after="0" w:line="240" w:lineRule="auto"/>
        <w:rPr>
          <w:rFonts w:ascii="Arial" w:hAnsi="Arial" w:cs="Arial"/>
          <w:sz w:val="18"/>
          <w:szCs w:val="18"/>
          <w:lang w:val="fr-FR"/>
        </w:rPr>
      </w:pPr>
    </w:p>
    <w:p w14:paraId="3E3AECB3" w14:textId="4823DAB5" w:rsidR="00BF05D4" w:rsidRPr="00524C41" w:rsidRDefault="00BF05D4" w:rsidP="00524C41">
      <w:pPr>
        <w:autoSpaceDE w:val="0"/>
        <w:autoSpaceDN w:val="0"/>
        <w:adjustRightInd w:val="0"/>
        <w:spacing w:after="0" w:line="240" w:lineRule="auto"/>
        <w:ind w:left="1410" w:hanging="1410"/>
        <w:rPr>
          <w:rFonts w:ascii="Arial" w:hAnsi="Arial" w:cs="Arial"/>
          <w:sz w:val="18"/>
          <w:szCs w:val="18"/>
          <w:lang w:val="fr-FR"/>
        </w:rPr>
      </w:pPr>
      <w:r w:rsidRPr="00524C41">
        <w:rPr>
          <w:rFonts w:ascii="Arial" w:hAnsi="Arial" w:cs="Arial"/>
          <w:b/>
          <w:sz w:val="18"/>
          <w:szCs w:val="18"/>
          <w:lang w:val="fr-FR"/>
        </w:rPr>
        <w:t>01.01.00</w:t>
      </w:r>
      <w:r w:rsidR="00F41429" w:rsidRPr="00524C41">
        <w:rPr>
          <w:rFonts w:ascii="Arial" w:hAnsi="Arial" w:cs="Arial"/>
          <w:b/>
          <w:sz w:val="18"/>
          <w:szCs w:val="18"/>
          <w:lang w:val="fr-FR"/>
        </w:rPr>
        <w:t>8</w:t>
      </w:r>
      <w:r w:rsidRPr="00524C41">
        <w:rPr>
          <w:rFonts w:ascii="Arial" w:hAnsi="Arial" w:cs="Arial"/>
          <w:b/>
          <w:sz w:val="18"/>
          <w:szCs w:val="18"/>
          <w:lang w:val="fr-FR"/>
        </w:rPr>
        <w:t>0</w:t>
      </w:r>
      <w:r w:rsidRPr="00524C41">
        <w:rPr>
          <w:rFonts w:ascii="Arial" w:hAnsi="Arial" w:cs="Arial"/>
          <w:b/>
          <w:sz w:val="18"/>
          <w:szCs w:val="18"/>
          <w:lang w:val="fr-FR"/>
        </w:rPr>
        <w:tab/>
      </w:r>
      <w:r w:rsidR="00524C41" w:rsidRPr="00524C41">
        <w:rPr>
          <w:rFonts w:ascii="Arial" w:hAnsi="Arial" w:cs="Arial"/>
          <w:b/>
          <w:bCs/>
          <w:sz w:val="18"/>
          <w:szCs w:val="18"/>
          <w:lang w:val="fr-FR"/>
        </w:rPr>
        <w:t>Chauffage d'armoire électrique</w:t>
      </w:r>
      <w:r w:rsidR="00524C41" w:rsidRPr="00524C41">
        <w:rPr>
          <w:rFonts w:ascii="Arial" w:hAnsi="Arial" w:cs="Arial"/>
          <w:b/>
          <w:bCs/>
          <w:sz w:val="18"/>
          <w:szCs w:val="18"/>
          <w:lang w:val="fr-FR"/>
        </w:rPr>
        <w:br/>
      </w:r>
      <w:r w:rsidR="00524C41" w:rsidRPr="00524C41">
        <w:rPr>
          <w:rFonts w:ascii="Arial" w:hAnsi="Arial" w:cs="Arial"/>
          <w:sz w:val="18"/>
          <w:szCs w:val="18"/>
          <w:lang w:val="fr-FR"/>
        </w:rPr>
        <w:t>commandé par thermostat</w:t>
      </w:r>
      <w:r w:rsidR="00524C41" w:rsidRPr="00524C41">
        <w:rPr>
          <w:rFonts w:ascii="Arial" w:hAnsi="Arial" w:cs="Arial"/>
          <w:sz w:val="18"/>
          <w:szCs w:val="18"/>
          <w:lang w:val="fr-FR"/>
        </w:rPr>
        <w:br/>
        <w:t>(Nécessaire pour une température</w:t>
      </w:r>
      <w:r w:rsidR="00524C41" w:rsidRPr="00524C41">
        <w:rPr>
          <w:rFonts w:ascii="Arial" w:hAnsi="Arial" w:cs="Arial"/>
          <w:sz w:val="18"/>
          <w:szCs w:val="18"/>
          <w:lang w:val="fr-FR"/>
        </w:rPr>
        <w:br/>
        <w:t>&lt; +5 °C)</w:t>
      </w:r>
      <w:r w:rsidRPr="00524C41">
        <w:rPr>
          <w:rFonts w:ascii="Arial" w:hAnsi="Arial" w:cs="Arial"/>
          <w:sz w:val="18"/>
          <w:szCs w:val="18"/>
          <w:lang w:val="fr-FR"/>
        </w:rPr>
        <w:tab/>
      </w:r>
      <w:r w:rsidRPr="00524C41">
        <w:rPr>
          <w:rFonts w:ascii="Arial" w:hAnsi="Arial" w:cs="Arial"/>
          <w:sz w:val="18"/>
          <w:szCs w:val="18"/>
          <w:lang w:val="fr-FR"/>
        </w:rPr>
        <w:tab/>
      </w:r>
      <w:r w:rsidRPr="00524C41">
        <w:rPr>
          <w:rFonts w:ascii="Arial" w:hAnsi="Arial" w:cs="Arial"/>
          <w:sz w:val="18"/>
          <w:szCs w:val="18"/>
          <w:lang w:val="fr-FR"/>
        </w:rPr>
        <w:tab/>
      </w:r>
      <w:r w:rsidRPr="00524C41">
        <w:rPr>
          <w:rFonts w:ascii="Arial" w:hAnsi="Arial" w:cs="Arial"/>
          <w:sz w:val="18"/>
          <w:szCs w:val="18"/>
          <w:lang w:val="fr-FR"/>
        </w:rPr>
        <w:tab/>
      </w:r>
      <w:r w:rsidRPr="00524C41">
        <w:rPr>
          <w:rFonts w:ascii="Arial" w:hAnsi="Arial" w:cs="Arial"/>
          <w:sz w:val="18"/>
          <w:szCs w:val="18"/>
          <w:lang w:val="fr-FR"/>
        </w:rPr>
        <w:tab/>
      </w:r>
      <w:r w:rsidRPr="00524C41">
        <w:rPr>
          <w:rFonts w:ascii="Arial" w:hAnsi="Arial" w:cs="Arial"/>
          <w:sz w:val="18"/>
          <w:szCs w:val="18"/>
          <w:lang w:val="fr-FR"/>
        </w:rPr>
        <w:tab/>
      </w:r>
      <w:r w:rsidRPr="00524C41">
        <w:rPr>
          <w:rFonts w:ascii="Arial" w:hAnsi="Arial" w:cs="Arial"/>
          <w:sz w:val="18"/>
          <w:szCs w:val="18"/>
          <w:lang w:val="fr-FR"/>
        </w:rPr>
        <w:tab/>
      </w:r>
      <w:r w:rsidR="00524C41">
        <w:rPr>
          <w:rFonts w:ascii="Arial" w:hAnsi="Arial" w:cs="Arial"/>
          <w:sz w:val="18"/>
          <w:szCs w:val="18"/>
          <w:lang w:val="fr-FR"/>
        </w:rPr>
        <w:tab/>
      </w:r>
      <w:r w:rsidR="00524C41">
        <w:rPr>
          <w:rFonts w:ascii="Arial" w:hAnsi="Arial" w:cs="Arial"/>
          <w:sz w:val="18"/>
          <w:szCs w:val="18"/>
          <w:lang w:val="fr-FR"/>
        </w:rPr>
        <w:tab/>
      </w:r>
      <w:r w:rsidR="00524C41">
        <w:rPr>
          <w:rFonts w:ascii="Arial" w:hAnsi="Arial" w:cs="Arial"/>
          <w:sz w:val="18"/>
          <w:szCs w:val="18"/>
          <w:lang w:val="fr-FR"/>
        </w:rPr>
        <w:tab/>
      </w:r>
      <w:r w:rsidR="00524C41">
        <w:rPr>
          <w:rFonts w:ascii="Arial" w:hAnsi="Arial" w:cs="Arial"/>
          <w:sz w:val="18"/>
          <w:szCs w:val="18"/>
          <w:lang w:val="fr-FR"/>
        </w:rPr>
        <w:tab/>
      </w:r>
      <w:r w:rsidR="00524C41">
        <w:rPr>
          <w:rFonts w:ascii="Arial" w:hAnsi="Arial" w:cs="Arial"/>
          <w:sz w:val="18"/>
          <w:szCs w:val="18"/>
          <w:lang w:val="fr-FR"/>
        </w:rPr>
        <w:tab/>
      </w:r>
      <w:r w:rsidR="00524C41">
        <w:rPr>
          <w:rFonts w:ascii="Arial" w:hAnsi="Arial" w:cs="Arial"/>
          <w:sz w:val="18"/>
          <w:szCs w:val="18"/>
          <w:lang w:val="fr-FR"/>
        </w:rPr>
        <w:tab/>
      </w:r>
      <w:r w:rsidR="00524C41">
        <w:rPr>
          <w:rFonts w:ascii="Arial" w:hAnsi="Arial" w:cs="Arial"/>
          <w:sz w:val="18"/>
          <w:szCs w:val="18"/>
          <w:lang w:val="fr-FR"/>
        </w:rPr>
        <w:tab/>
      </w:r>
      <w:r w:rsidR="00524C41">
        <w:rPr>
          <w:rFonts w:ascii="Arial" w:hAnsi="Arial" w:cs="Arial"/>
          <w:sz w:val="18"/>
          <w:szCs w:val="18"/>
          <w:lang w:val="fr-FR"/>
        </w:rPr>
        <w:tab/>
      </w:r>
      <w:r w:rsidR="00524C41">
        <w:rPr>
          <w:rFonts w:ascii="Arial" w:hAnsi="Arial" w:cs="Arial"/>
          <w:sz w:val="18"/>
          <w:szCs w:val="18"/>
          <w:lang w:val="fr-FR"/>
        </w:rPr>
        <w:tab/>
      </w:r>
      <w:r w:rsidR="00524C41">
        <w:rPr>
          <w:rFonts w:ascii="Arial" w:hAnsi="Arial" w:cs="Arial"/>
          <w:sz w:val="18"/>
          <w:szCs w:val="18"/>
          <w:lang w:val="fr-FR"/>
        </w:rPr>
        <w:tab/>
      </w:r>
      <w:r w:rsidR="00524C41">
        <w:rPr>
          <w:rFonts w:ascii="Arial" w:hAnsi="Arial" w:cs="Arial"/>
          <w:sz w:val="18"/>
          <w:szCs w:val="18"/>
          <w:lang w:val="fr-FR"/>
        </w:rPr>
        <w:tab/>
      </w:r>
      <w:r w:rsidRPr="00524C41">
        <w:rPr>
          <w:rFonts w:ascii="Arial" w:hAnsi="Arial" w:cs="Arial"/>
          <w:b/>
          <w:sz w:val="18"/>
          <w:szCs w:val="18"/>
          <w:lang w:val="fr-FR"/>
        </w:rPr>
        <w:t>1,000</w:t>
      </w:r>
      <w:r w:rsidRPr="00524C41">
        <w:rPr>
          <w:rFonts w:ascii="Arial" w:hAnsi="Arial" w:cs="Arial"/>
          <w:b/>
          <w:sz w:val="18"/>
          <w:szCs w:val="18"/>
          <w:lang w:val="fr-FR"/>
        </w:rPr>
        <w:tab/>
      </w:r>
      <w:r w:rsidR="00524C41">
        <w:rPr>
          <w:rFonts w:ascii="Arial" w:hAnsi="Arial" w:cs="Arial"/>
          <w:b/>
          <w:sz w:val="18"/>
          <w:szCs w:val="18"/>
          <w:lang w:val="fr-FR"/>
        </w:rPr>
        <w:t>pieces</w:t>
      </w:r>
      <w:r w:rsidRPr="00524C41">
        <w:rPr>
          <w:rFonts w:ascii="Arial" w:hAnsi="Arial" w:cs="Arial"/>
          <w:b/>
          <w:sz w:val="18"/>
          <w:szCs w:val="18"/>
          <w:lang w:val="fr-FR"/>
        </w:rPr>
        <w:tab/>
      </w:r>
      <w:r w:rsidRPr="00524C41">
        <w:rPr>
          <w:rFonts w:ascii="Arial" w:hAnsi="Arial" w:cs="Arial"/>
          <w:b/>
          <w:sz w:val="18"/>
          <w:szCs w:val="18"/>
          <w:lang w:val="fr-FR"/>
        </w:rPr>
        <w:tab/>
        <w:t>…………………</w:t>
      </w:r>
      <w:r w:rsidRPr="00524C41">
        <w:rPr>
          <w:rFonts w:ascii="Arial" w:hAnsi="Arial" w:cs="Arial"/>
          <w:b/>
          <w:sz w:val="18"/>
          <w:szCs w:val="18"/>
          <w:lang w:val="fr-FR"/>
        </w:rPr>
        <w:tab/>
        <w:t>…………………</w:t>
      </w:r>
    </w:p>
    <w:p w14:paraId="558DEC43" w14:textId="77777777" w:rsidR="00F554AF" w:rsidRPr="00524C41" w:rsidRDefault="00F554AF" w:rsidP="009B68B7">
      <w:pPr>
        <w:autoSpaceDE w:val="0"/>
        <w:autoSpaceDN w:val="0"/>
        <w:adjustRightInd w:val="0"/>
        <w:spacing w:after="0" w:line="240" w:lineRule="auto"/>
        <w:rPr>
          <w:rFonts w:ascii="Arial" w:hAnsi="Arial" w:cs="Arial"/>
          <w:sz w:val="18"/>
          <w:szCs w:val="18"/>
          <w:lang w:val="fr-FR"/>
        </w:rPr>
      </w:pPr>
    </w:p>
    <w:p w14:paraId="2AC65473" w14:textId="77777777" w:rsidR="00BF05D4" w:rsidRPr="00524C41" w:rsidRDefault="00BF05D4" w:rsidP="009B68B7">
      <w:pPr>
        <w:autoSpaceDE w:val="0"/>
        <w:autoSpaceDN w:val="0"/>
        <w:adjustRightInd w:val="0"/>
        <w:spacing w:after="0" w:line="240" w:lineRule="auto"/>
        <w:rPr>
          <w:rFonts w:ascii="Arial" w:hAnsi="Arial" w:cs="Arial"/>
          <w:sz w:val="18"/>
          <w:szCs w:val="18"/>
          <w:lang w:val="fr-FR"/>
        </w:rPr>
      </w:pPr>
    </w:p>
    <w:p w14:paraId="1950DB0E" w14:textId="77777777" w:rsidR="00BF05D4" w:rsidRPr="00524C41" w:rsidRDefault="00BF05D4" w:rsidP="009B68B7">
      <w:pPr>
        <w:autoSpaceDE w:val="0"/>
        <w:autoSpaceDN w:val="0"/>
        <w:adjustRightInd w:val="0"/>
        <w:spacing w:after="0" w:line="240" w:lineRule="auto"/>
        <w:rPr>
          <w:rFonts w:ascii="Arial" w:hAnsi="Arial" w:cs="Arial"/>
          <w:sz w:val="18"/>
          <w:szCs w:val="18"/>
          <w:lang w:val="fr-FR"/>
        </w:rPr>
      </w:pPr>
    </w:p>
    <w:p w14:paraId="62BDABB4" w14:textId="7F9E797A" w:rsidR="00F554AF" w:rsidRPr="00524C41" w:rsidRDefault="00F554AF" w:rsidP="00524C41">
      <w:pPr>
        <w:autoSpaceDE w:val="0"/>
        <w:autoSpaceDN w:val="0"/>
        <w:adjustRightInd w:val="0"/>
        <w:spacing w:after="0" w:line="240" w:lineRule="auto"/>
        <w:ind w:left="1410" w:hanging="1410"/>
        <w:rPr>
          <w:rFonts w:ascii="Arial" w:hAnsi="Arial" w:cs="Arial"/>
          <w:b/>
          <w:sz w:val="18"/>
          <w:szCs w:val="18"/>
          <w:lang w:val="fr-FR"/>
        </w:rPr>
      </w:pPr>
      <w:r w:rsidRPr="00524C41">
        <w:rPr>
          <w:rFonts w:ascii="Arial" w:hAnsi="Arial" w:cs="Arial"/>
          <w:b/>
          <w:sz w:val="18"/>
          <w:szCs w:val="18"/>
          <w:lang w:val="fr-FR"/>
        </w:rPr>
        <w:t>01.01.0</w:t>
      </w:r>
      <w:r w:rsidR="0080517D" w:rsidRPr="00524C41">
        <w:rPr>
          <w:rFonts w:ascii="Arial" w:hAnsi="Arial" w:cs="Arial"/>
          <w:b/>
          <w:sz w:val="18"/>
          <w:szCs w:val="18"/>
          <w:lang w:val="fr-FR"/>
        </w:rPr>
        <w:t>0</w:t>
      </w:r>
      <w:r w:rsidR="00F41429" w:rsidRPr="00524C41">
        <w:rPr>
          <w:rFonts w:ascii="Arial" w:hAnsi="Arial" w:cs="Arial"/>
          <w:b/>
          <w:sz w:val="18"/>
          <w:szCs w:val="18"/>
          <w:lang w:val="fr-FR"/>
        </w:rPr>
        <w:t>9</w:t>
      </w:r>
      <w:r w:rsidRPr="00524C41">
        <w:rPr>
          <w:rFonts w:ascii="Arial" w:hAnsi="Arial" w:cs="Arial"/>
          <w:b/>
          <w:sz w:val="18"/>
          <w:szCs w:val="18"/>
          <w:lang w:val="fr-FR"/>
        </w:rPr>
        <w:t>0</w:t>
      </w:r>
      <w:r w:rsidRPr="00524C41">
        <w:rPr>
          <w:rFonts w:ascii="Arial" w:hAnsi="Arial" w:cs="Arial"/>
          <w:b/>
          <w:sz w:val="18"/>
          <w:szCs w:val="18"/>
          <w:lang w:val="fr-FR"/>
        </w:rPr>
        <w:tab/>
      </w:r>
      <w:r w:rsidR="00524C41" w:rsidRPr="00524C41">
        <w:rPr>
          <w:rFonts w:ascii="Arial" w:hAnsi="Arial" w:cs="Arial"/>
          <w:b/>
          <w:bCs/>
          <w:sz w:val="18"/>
          <w:szCs w:val="18"/>
          <w:lang w:val="fr-FR"/>
        </w:rPr>
        <w:t>Borne anti-collision :</w:t>
      </w:r>
      <w:r w:rsidR="00524C41" w:rsidRPr="00524C41">
        <w:rPr>
          <w:rFonts w:ascii="Arial" w:hAnsi="Arial" w:cs="Arial"/>
          <w:b/>
          <w:bCs/>
          <w:sz w:val="18"/>
          <w:szCs w:val="18"/>
          <w:lang w:val="fr-FR"/>
        </w:rPr>
        <w:br/>
      </w:r>
      <w:r w:rsidR="00524C41" w:rsidRPr="00524C41">
        <w:rPr>
          <w:rFonts w:ascii="Arial" w:hAnsi="Arial" w:cs="Arial"/>
          <w:sz w:val="18"/>
          <w:szCs w:val="18"/>
          <w:lang w:val="fr-FR"/>
        </w:rPr>
        <w:t>FLEXCORE 6 composée d'un</w:t>
      </w:r>
      <w:r w:rsidR="00524C41" w:rsidRPr="00524C41">
        <w:rPr>
          <w:rFonts w:ascii="Arial" w:hAnsi="Arial" w:cs="Arial"/>
          <w:sz w:val="18"/>
          <w:szCs w:val="18"/>
          <w:lang w:val="fr-FR"/>
        </w:rPr>
        <w:br/>
        <w:t>noyau métallique solide, d'une</w:t>
      </w:r>
      <w:r w:rsidR="00524C41" w:rsidRPr="00524C41">
        <w:rPr>
          <w:rFonts w:ascii="Arial" w:hAnsi="Arial" w:cs="Arial"/>
          <w:sz w:val="18"/>
          <w:szCs w:val="18"/>
          <w:lang w:val="fr-FR"/>
        </w:rPr>
        <w:br/>
        <w:t>coque extérieure en HDPE rotative</w:t>
      </w:r>
      <w:r w:rsidR="00524C41" w:rsidRPr="00524C41">
        <w:rPr>
          <w:rFonts w:ascii="Arial" w:hAnsi="Arial" w:cs="Arial"/>
          <w:sz w:val="18"/>
          <w:szCs w:val="18"/>
          <w:lang w:val="fr-FR"/>
        </w:rPr>
        <w:br/>
        <w:t>et d'un anneau absorbant les chocs</w:t>
      </w:r>
      <w:r w:rsidR="00524C41" w:rsidRPr="00524C41">
        <w:rPr>
          <w:rFonts w:ascii="Arial" w:hAnsi="Arial" w:cs="Arial"/>
          <w:sz w:val="18"/>
          <w:szCs w:val="18"/>
          <w:lang w:val="fr-FR"/>
        </w:rPr>
        <w:br/>
        <w:t>Hauteur = 1 370 mm</w:t>
      </w:r>
      <w:r w:rsidR="00524C41" w:rsidRPr="00524C41">
        <w:rPr>
          <w:rFonts w:ascii="Arial" w:hAnsi="Arial" w:cs="Arial"/>
          <w:sz w:val="18"/>
          <w:szCs w:val="18"/>
          <w:lang w:val="fr-FR"/>
        </w:rPr>
        <w:br/>
        <w:t>Diamètre = 182 mm</w:t>
      </w:r>
      <w:r w:rsidRPr="00524C41">
        <w:rPr>
          <w:rFonts w:ascii="Arial" w:hAnsi="Arial" w:cs="Arial"/>
          <w:sz w:val="18"/>
          <w:szCs w:val="18"/>
          <w:lang w:val="fr-FR"/>
        </w:rPr>
        <w:tab/>
      </w:r>
      <w:r w:rsidRPr="00524C41">
        <w:rPr>
          <w:rFonts w:ascii="Arial" w:hAnsi="Arial" w:cs="Arial"/>
          <w:sz w:val="18"/>
          <w:szCs w:val="18"/>
          <w:lang w:val="fr-FR"/>
        </w:rPr>
        <w:tab/>
      </w:r>
      <w:r w:rsidRPr="00524C41">
        <w:rPr>
          <w:rFonts w:ascii="Arial" w:hAnsi="Arial" w:cs="Arial"/>
          <w:sz w:val="18"/>
          <w:szCs w:val="18"/>
          <w:lang w:val="fr-FR"/>
        </w:rPr>
        <w:tab/>
      </w:r>
      <w:r w:rsidRPr="00524C41">
        <w:rPr>
          <w:rFonts w:ascii="Arial" w:hAnsi="Arial" w:cs="Arial"/>
          <w:sz w:val="18"/>
          <w:szCs w:val="18"/>
          <w:lang w:val="fr-FR"/>
        </w:rPr>
        <w:tab/>
      </w:r>
      <w:r w:rsidRPr="00524C41">
        <w:rPr>
          <w:rFonts w:ascii="Arial" w:hAnsi="Arial" w:cs="Arial"/>
          <w:sz w:val="18"/>
          <w:szCs w:val="18"/>
          <w:lang w:val="fr-FR"/>
        </w:rPr>
        <w:tab/>
      </w:r>
      <w:r w:rsidR="00524C41">
        <w:rPr>
          <w:rFonts w:ascii="Arial" w:hAnsi="Arial" w:cs="Arial"/>
          <w:sz w:val="18"/>
          <w:szCs w:val="18"/>
          <w:lang w:val="fr-FR"/>
        </w:rPr>
        <w:tab/>
      </w:r>
      <w:r w:rsidR="00524C41">
        <w:rPr>
          <w:rFonts w:ascii="Arial" w:hAnsi="Arial" w:cs="Arial"/>
          <w:sz w:val="18"/>
          <w:szCs w:val="18"/>
          <w:lang w:val="fr-FR"/>
        </w:rPr>
        <w:tab/>
      </w:r>
      <w:r w:rsidR="00524C41">
        <w:rPr>
          <w:rFonts w:ascii="Arial" w:hAnsi="Arial" w:cs="Arial"/>
          <w:sz w:val="18"/>
          <w:szCs w:val="18"/>
          <w:lang w:val="fr-FR"/>
        </w:rPr>
        <w:tab/>
      </w:r>
      <w:r w:rsidR="00524C41">
        <w:rPr>
          <w:rFonts w:ascii="Arial" w:hAnsi="Arial" w:cs="Arial"/>
          <w:sz w:val="18"/>
          <w:szCs w:val="18"/>
          <w:lang w:val="fr-FR"/>
        </w:rPr>
        <w:tab/>
      </w:r>
      <w:r w:rsidR="00524C41">
        <w:rPr>
          <w:rFonts w:ascii="Arial" w:hAnsi="Arial" w:cs="Arial"/>
          <w:sz w:val="18"/>
          <w:szCs w:val="18"/>
          <w:lang w:val="fr-FR"/>
        </w:rPr>
        <w:tab/>
      </w:r>
      <w:r w:rsidR="00524C41">
        <w:rPr>
          <w:rFonts w:ascii="Arial" w:hAnsi="Arial" w:cs="Arial"/>
          <w:sz w:val="18"/>
          <w:szCs w:val="18"/>
          <w:lang w:val="fr-FR"/>
        </w:rPr>
        <w:tab/>
      </w:r>
      <w:r w:rsidR="00524C41">
        <w:rPr>
          <w:rFonts w:ascii="Arial" w:hAnsi="Arial" w:cs="Arial"/>
          <w:sz w:val="18"/>
          <w:szCs w:val="18"/>
          <w:lang w:val="fr-FR"/>
        </w:rPr>
        <w:tab/>
      </w:r>
      <w:r w:rsidR="00524C41">
        <w:rPr>
          <w:rFonts w:ascii="Arial" w:hAnsi="Arial" w:cs="Arial"/>
          <w:sz w:val="18"/>
          <w:szCs w:val="18"/>
          <w:lang w:val="fr-FR"/>
        </w:rPr>
        <w:tab/>
      </w:r>
      <w:r w:rsidR="00524C41">
        <w:rPr>
          <w:rFonts w:ascii="Arial" w:hAnsi="Arial" w:cs="Arial"/>
          <w:sz w:val="18"/>
          <w:szCs w:val="18"/>
          <w:lang w:val="fr-FR"/>
        </w:rPr>
        <w:tab/>
      </w:r>
      <w:r w:rsidR="00524C41">
        <w:rPr>
          <w:rFonts w:ascii="Arial" w:hAnsi="Arial" w:cs="Arial"/>
          <w:sz w:val="18"/>
          <w:szCs w:val="18"/>
          <w:lang w:val="fr-FR"/>
        </w:rPr>
        <w:tab/>
      </w:r>
      <w:r w:rsidRPr="00524C41">
        <w:rPr>
          <w:rFonts w:ascii="Arial" w:hAnsi="Arial" w:cs="Arial"/>
          <w:sz w:val="18"/>
          <w:szCs w:val="18"/>
          <w:lang w:val="fr-FR"/>
        </w:rPr>
        <w:tab/>
      </w:r>
      <w:r w:rsidRPr="00524C41">
        <w:rPr>
          <w:rFonts w:ascii="Arial" w:hAnsi="Arial" w:cs="Arial"/>
          <w:b/>
          <w:sz w:val="18"/>
          <w:szCs w:val="18"/>
          <w:lang w:val="fr-FR"/>
        </w:rPr>
        <w:t>1,000</w:t>
      </w:r>
      <w:r w:rsidRPr="00524C41">
        <w:rPr>
          <w:rFonts w:ascii="Arial" w:hAnsi="Arial" w:cs="Arial"/>
          <w:b/>
          <w:sz w:val="18"/>
          <w:szCs w:val="18"/>
          <w:lang w:val="fr-FR"/>
        </w:rPr>
        <w:tab/>
      </w:r>
      <w:r w:rsidR="00524C41">
        <w:rPr>
          <w:rFonts w:ascii="Arial" w:hAnsi="Arial" w:cs="Arial"/>
          <w:b/>
          <w:sz w:val="18"/>
          <w:szCs w:val="18"/>
          <w:lang w:val="fr-FR"/>
        </w:rPr>
        <w:t>pieces</w:t>
      </w:r>
      <w:r w:rsidRPr="00524C41">
        <w:rPr>
          <w:rFonts w:ascii="Arial" w:hAnsi="Arial" w:cs="Arial"/>
          <w:b/>
          <w:sz w:val="18"/>
          <w:szCs w:val="18"/>
          <w:lang w:val="fr-FR"/>
        </w:rPr>
        <w:tab/>
      </w:r>
      <w:r w:rsidRPr="00524C41">
        <w:rPr>
          <w:rFonts w:ascii="Arial" w:hAnsi="Arial" w:cs="Arial"/>
          <w:b/>
          <w:sz w:val="18"/>
          <w:szCs w:val="18"/>
          <w:lang w:val="fr-FR"/>
        </w:rPr>
        <w:tab/>
        <w:t>…………………</w:t>
      </w:r>
      <w:r w:rsidRPr="00524C41">
        <w:rPr>
          <w:rFonts w:ascii="Arial" w:hAnsi="Arial" w:cs="Arial"/>
          <w:b/>
          <w:sz w:val="18"/>
          <w:szCs w:val="18"/>
          <w:lang w:val="fr-FR"/>
        </w:rPr>
        <w:tab/>
        <w:t>…………………</w:t>
      </w:r>
    </w:p>
    <w:p w14:paraId="0A74BBBC" w14:textId="77777777" w:rsidR="009B68B7" w:rsidRPr="00524C41" w:rsidRDefault="009B68B7" w:rsidP="009B68B7">
      <w:pPr>
        <w:autoSpaceDE w:val="0"/>
        <w:autoSpaceDN w:val="0"/>
        <w:adjustRightInd w:val="0"/>
        <w:spacing w:after="0" w:line="240" w:lineRule="auto"/>
        <w:rPr>
          <w:rFonts w:ascii="Arial" w:hAnsi="Arial" w:cs="Arial"/>
          <w:b/>
          <w:bCs/>
          <w:sz w:val="18"/>
          <w:szCs w:val="18"/>
          <w:lang w:val="fr-FR"/>
        </w:rPr>
      </w:pPr>
    </w:p>
    <w:p w14:paraId="6084EF45" w14:textId="77777777" w:rsidR="00F554AF" w:rsidRPr="00524C41" w:rsidRDefault="00F554AF" w:rsidP="009B68B7">
      <w:pPr>
        <w:autoSpaceDE w:val="0"/>
        <w:autoSpaceDN w:val="0"/>
        <w:adjustRightInd w:val="0"/>
        <w:spacing w:after="0" w:line="240" w:lineRule="auto"/>
        <w:rPr>
          <w:rFonts w:ascii="Arial" w:hAnsi="Arial" w:cs="Arial"/>
          <w:b/>
          <w:bCs/>
          <w:sz w:val="18"/>
          <w:szCs w:val="18"/>
          <w:lang w:val="fr-FR"/>
        </w:rPr>
      </w:pPr>
    </w:p>
    <w:p w14:paraId="4BDE6C75" w14:textId="77777777" w:rsidR="00996714" w:rsidRPr="00524C41" w:rsidRDefault="00996714" w:rsidP="00996714">
      <w:pPr>
        <w:autoSpaceDE w:val="0"/>
        <w:autoSpaceDN w:val="0"/>
        <w:adjustRightInd w:val="0"/>
        <w:spacing w:after="0" w:line="240" w:lineRule="auto"/>
        <w:rPr>
          <w:rFonts w:ascii="Arial" w:hAnsi="Arial" w:cs="Arial"/>
          <w:b/>
          <w:bCs/>
          <w:sz w:val="18"/>
          <w:szCs w:val="18"/>
          <w:lang w:val="fr-FR"/>
        </w:rPr>
      </w:pPr>
    </w:p>
    <w:p w14:paraId="5B3AA666" w14:textId="7C28017F" w:rsidR="00533300" w:rsidRPr="007D0553" w:rsidRDefault="00533300" w:rsidP="00581D09">
      <w:pPr>
        <w:autoSpaceDE w:val="0"/>
        <w:autoSpaceDN w:val="0"/>
        <w:adjustRightInd w:val="0"/>
        <w:spacing w:after="0" w:line="240" w:lineRule="auto"/>
        <w:rPr>
          <w:rFonts w:ascii="Arial" w:hAnsi="Arial" w:cs="Arial"/>
          <w:b/>
          <w:sz w:val="18"/>
          <w:szCs w:val="18"/>
        </w:rPr>
      </w:pPr>
      <w:r w:rsidRPr="007D0553">
        <w:rPr>
          <w:rFonts w:ascii="Arial" w:hAnsi="Arial" w:cs="Arial"/>
          <w:b/>
          <w:sz w:val="18"/>
          <w:szCs w:val="18"/>
        </w:rPr>
        <w:t>01.01</w:t>
      </w:r>
      <w:r w:rsidRPr="007D0553">
        <w:rPr>
          <w:rFonts w:ascii="Arial" w:hAnsi="Arial" w:cs="Arial"/>
          <w:b/>
          <w:sz w:val="18"/>
          <w:szCs w:val="18"/>
        </w:rPr>
        <w:tab/>
      </w:r>
      <w:r w:rsidRPr="007D0553">
        <w:rPr>
          <w:rFonts w:ascii="Arial" w:hAnsi="Arial" w:cs="Arial"/>
          <w:b/>
          <w:sz w:val="18"/>
          <w:szCs w:val="18"/>
        </w:rPr>
        <w:tab/>
      </w:r>
      <w:r w:rsidR="00524C41">
        <w:rPr>
          <w:rFonts w:ascii="Arial" w:hAnsi="Arial" w:cs="Arial"/>
          <w:b/>
          <w:sz w:val="18"/>
          <w:szCs w:val="18"/>
        </w:rPr>
        <w:t>PORTES EX</w:t>
      </w:r>
      <w:r w:rsidRPr="007D0553">
        <w:rPr>
          <w:rFonts w:ascii="Arial" w:hAnsi="Arial" w:cs="Arial"/>
          <w:b/>
          <w:sz w:val="18"/>
          <w:szCs w:val="18"/>
        </w:rPr>
        <w:tab/>
      </w:r>
      <w:r w:rsidRPr="007D0553">
        <w:rPr>
          <w:rFonts w:ascii="Arial" w:hAnsi="Arial" w:cs="Arial"/>
          <w:b/>
          <w:sz w:val="18"/>
          <w:szCs w:val="18"/>
        </w:rPr>
        <w:tab/>
      </w:r>
      <w:r w:rsidR="00996714">
        <w:rPr>
          <w:rFonts w:ascii="Arial" w:hAnsi="Arial" w:cs="Arial"/>
          <w:b/>
          <w:sz w:val="18"/>
          <w:szCs w:val="18"/>
        </w:rPr>
        <w:tab/>
      </w:r>
      <w:r w:rsidRPr="007D0553">
        <w:rPr>
          <w:rFonts w:ascii="Arial" w:hAnsi="Arial" w:cs="Arial"/>
          <w:b/>
          <w:sz w:val="18"/>
          <w:szCs w:val="18"/>
        </w:rPr>
        <w:tab/>
      </w:r>
      <w:r>
        <w:rPr>
          <w:rFonts w:ascii="Arial" w:hAnsi="Arial" w:cs="Arial"/>
          <w:b/>
          <w:sz w:val="18"/>
          <w:szCs w:val="18"/>
        </w:rPr>
        <w:tab/>
      </w:r>
      <w:r w:rsidRPr="007D0553">
        <w:rPr>
          <w:rFonts w:ascii="Arial" w:hAnsi="Arial" w:cs="Arial"/>
          <w:b/>
          <w:sz w:val="18"/>
          <w:szCs w:val="18"/>
        </w:rPr>
        <w:tab/>
      </w:r>
      <w:r w:rsidRPr="007D0553">
        <w:rPr>
          <w:rFonts w:ascii="Arial" w:hAnsi="Arial" w:cs="Arial"/>
          <w:b/>
          <w:sz w:val="18"/>
          <w:szCs w:val="18"/>
        </w:rPr>
        <w:tab/>
      </w:r>
      <w:r w:rsidR="00524C41">
        <w:rPr>
          <w:rFonts w:ascii="Arial" w:hAnsi="Arial" w:cs="Arial"/>
          <w:b/>
          <w:sz w:val="18"/>
          <w:szCs w:val="18"/>
        </w:rPr>
        <w:t>Total</w:t>
      </w:r>
      <w:r>
        <w:rPr>
          <w:rFonts w:ascii="Arial" w:hAnsi="Arial" w:cs="Arial"/>
          <w:b/>
          <w:sz w:val="18"/>
          <w:szCs w:val="18"/>
        </w:rPr>
        <w:t>:</w:t>
      </w:r>
      <w:r w:rsidRPr="007D0553">
        <w:rPr>
          <w:rFonts w:ascii="Arial" w:hAnsi="Arial" w:cs="Arial"/>
          <w:b/>
          <w:sz w:val="18"/>
          <w:szCs w:val="18"/>
        </w:rPr>
        <w:tab/>
        <w:t>…………………</w:t>
      </w:r>
    </w:p>
    <w:p w14:paraId="492F3D3E" w14:textId="77777777" w:rsidR="00533300" w:rsidRPr="00926459" w:rsidRDefault="00533300" w:rsidP="00581D09">
      <w:pPr>
        <w:spacing w:after="0" w:line="240" w:lineRule="auto"/>
        <w:ind w:left="1410" w:hanging="1410"/>
        <w:rPr>
          <w:rFonts w:ascii="Arial" w:hAnsi="Arial" w:cs="Arial"/>
          <w:b/>
          <w:bCs/>
          <w:sz w:val="18"/>
          <w:szCs w:val="18"/>
        </w:rPr>
      </w:pPr>
    </w:p>
    <w:p w14:paraId="39BCA8F6" w14:textId="77777777" w:rsidR="000B42F1" w:rsidRDefault="000B42F1" w:rsidP="00581D09">
      <w:pPr>
        <w:spacing w:after="0" w:line="240" w:lineRule="auto"/>
      </w:pPr>
    </w:p>
    <w:sectPr w:rsidR="000B42F1" w:rsidSect="001539A9">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530ACE"/>
    <w:multiLevelType w:val="multilevel"/>
    <w:tmpl w:val="6BC25EF8"/>
    <w:lvl w:ilvl="0">
      <w:start w:val="1"/>
      <w:numFmt w:val="decimalZero"/>
      <w:lvlText w:val="%1"/>
      <w:lvlJc w:val="left"/>
      <w:pPr>
        <w:ind w:left="1410" w:hanging="1410"/>
      </w:pPr>
      <w:rPr>
        <w:rFonts w:hint="default"/>
      </w:rPr>
    </w:lvl>
    <w:lvl w:ilvl="1">
      <w:start w:val="1"/>
      <w:numFmt w:val="decimalZero"/>
      <w:lvlText w:val="%1.%2"/>
      <w:lvlJc w:val="left"/>
      <w:pPr>
        <w:ind w:left="1410" w:hanging="1410"/>
      </w:pPr>
      <w:rPr>
        <w:rFonts w:hint="default"/>
      </w:rPr>
    </w:lvl>
    <w:lvl w:ilvl="2">
      <w:start w:val="1"/>
      <w:numFmt w:val="decimalZero"/>
      <w:lvlText w:val="%1.%2.%3"/>
      <w:lvlJc w:val="left"/>
      <w:pPr>
        <w:ind w:left="1410" w:hanging="1410"/>
      </w:pPr>
      <w:rPr>
        <w:rFonts w:hint="default"/>
      </w:rPr>
    </w:lvl>
    <w:lvl w:ilvl="3">
      <w:start w:val="1"/>
      <w:numFmt w:val="decimal"/>
      <w:lvlText w:val="%1.%2.%3.%4"/>
      <w:lvlJc w:val="left"/>
      <w:pPr>
        <w:ind w:left="1410" w:hanging="1410"/>
      </w:pPr>
      <w:rPr>
        <w:rFonts w:hint="default"/>
      </w:rPr>
    </w:lvl>
    <w:lvl w:ilvl="4">
      <w:start w:val="1"/>
      <w:numFmt w:val="decimal"/>
      <w:lvlText w:val="%1.%2.%3.%4.%5"/>
      <w:lvlJc w:val="left"/>
      <w:pPr>
        <w:ind w:left="1410" w:hanging="1410"/>
      </w:pPr>
      <w:rPr>
        <w:rFonts w:hint="default"/>
      </w:rPr>
    </w:lvl>
    <w:lvl w:ilvl="5">
      <w:start w:val="1"/>
      <w:numFmt w:val="decimal"/>
      <w:lvlText w:val="%1.%2.%3.%4.%5.%6"/>
      <w:lvlJc w:val="left"/>
      <w:pPr>
        <w:ind w:left="1410" w:hanging="1410"/>
      </w:pPr>
      <w:rPr>
        <w:rFonts w:hint="default"/>
      </w:rPr>
    </w:lvl>
    <w:lvl w:ilvl="6">
      <w:start w:val="1"/>
      <w:numFmt w:val="decimal"/>
      <w:lvlText w:val="%1.%2.%3.%4.%5.%6.%7"/>
      <w:lvlJc w:val="left"/>
      <w:pPr>
        <w:ind w:left="1410" w:hanging="141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27023856"/>
    <w:multiLevelType w:val="hybridMultilevel"/>
    <w:tmpl w:val="703640DA"/>
    <w:lvl w:ilvl="0" w:tplc="9798351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0CD414D"/>
    <w:multiLevelType w:val="hybridMultilevel"/>
    <w:tmpl w:val="824AB7CE"/>
    <w:lvl w:ilvl="0" w:tplc="26A27DC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F29034A"/>
    <w:multiLevelType w:val="hybridMultilevel"/>
    <w:tmpl w:val="07B2A0FC"/>
    <w:lvl w:ilvl="0" w:tplc="687610F0">
      <w:start w:val="175"/>
      <w:numFmt w:val="bullet"/>
      <w:lvlText w:val=""/>
      <w:lvlJc w:val="left"/>
      <w:pPr>
        <w:ind w:left="1776" w:hanging="360"/>
      </w:pPr>
      <w:rPr>
        <w:rFonts w:ascii="Symbol" w:eastAsiaTheme="minorHAnsi" w:hAnsi="Symbol" w:cs="Aria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num w:numId="1" w16cid:durableId="1910142919">
    <w:abstractNumId w:val="0"/>
  </w:num>
  <w:num w:numId="2" w16cid:durableId="365984050">
    <w:abstractNumId w:val="2"/>
  </w:num>
  <w:num w:numId="3" w16cid:durableId="1450392691">
    <w:abstractNumId w:val="1"/>
  </w:num>
  <w:num w:numId="4" w16cid:durableId="18752681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E1E"/>
    <w:rsid w:val="000B42F1"/>
    <w:rsid w:val="001053C2"/>
    <w:rsid w:val="001539A9"/>
    <w:rsid w:val="001677FA"/>
    <w:rsid w:val="00170E1E"/>
    <w:rsid w:val="00175053"/>
    <w:rsid w:val="001C3639"/>
    <w:rsid w:val="001E0F7E"/>
    <w:rsid w:val="00202B12"/>
    <w:rsid w:val="0032584E"/>
    <w:rsid w:val="00331FF6"/>
    <w:rsid w:val="0035160B"/>
    <w:rsid w:val="00351EA4"/>
    <w:rsid w:val="003525A8"/>
    <w:rsid w:val="00364BC7"/>
    <w:rsid w:val="003B3912"/>
    <w:rsid w:val="003C389E"/>
    <w:rsid w:val="003C526C"/>
    <w:rsid w:val="00426FA9"/>
    <w:rsid w:val="00513A49"/>
    <w:rsid w:val="00524C41"/>
    <w:rsid w:val="00533300"/>
    <w:rsid w:val="00552A28"/>
    <w:rsid w:val="005617D7"/>
    <w:rsid w:val="00581D09"/>
    <w:rsid w:val="005E3056"/>
    <w:rsid w:val="00617C35"/>
    <w:rsid w:val="006E3953"/>
    <w:rsid w:val="006F62F5"/>
    <w:rsid w:val="00704A10"/>
    <w:rsid w:val="0080517D"/>
    <w:rsid w:val="009761D0"/>
    <w:rsid w:val="00996714"/>
    <w:rsid w:val="009A4A20"/>
    <w:rsid w:val="009B68B7"/>
    <w:rsid w:val="009D307F"/>
    <w:rsid w:val="00AB1FA2"/>
    <w:rsid w:val="00AF1FF5"/>
    <w:rsid w:val="00B11669"/>
    <w:rsid w:val="00B1660D"/>
    <w:rsid w:val="00BF05D4"/>
    <w:rsid w:val="00C37BE1"/>
    <w:rsid w:val="00C62AB3"/>
    <w:rsid w:val="00C902F7"/>
    <w:rsid w:val="00D83FC0"/>
    <w:rsid w:val="00E250BE"/>
    <w:rsid w:val="00E373E5"/>
    <w:rsid w:val="00E478F5"/>
    <w:rsid w:val="00EF1CE8"/>
    <w:rsid w:val="00F16F12"/>
    <w:rsid w:val="00F41429"/>
    <w:rsid w:val="00F554AF"/>
    <w:rsid w:val="00F722E3"/>
    <w:rsid w:val="00FE58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DDD99"/>
  <w15:chartTrackingRefBased/>
  <w15:docId w15:val="{7A7B285D-4116-4185-BBA6-CA2F2A0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0E1E"/>
    <w:rPr>
      <w:kern w:val="0"/>
      <w14:ligatures w14:val="none"/>
    </w:rPr>
  </w:style>
  <w:style w:type="paragraph" w:styleId="berschrift1">
    <w:name w:val="heading 1"/>
    <w:basedOn w:val="Standard"/>
    <w:next w:val="Standard"/>
    <w:link w:val="berschrift1Zchn"/>
    <w:uiPriority w:val="9"/>
    <w:qFormat/>
    <w:rsid w:val="00170E1E"/>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170E1E"/>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170E1E"/>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170E1E"/>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170E1E"/>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170E1E"/>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170E1E"/>
    <w:pPr>
      <w:keepNext/>
      <w:keepLines/>
      <w:spacing w:before="40" w:after="0"/>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170E1E"/>
    <w:pPr>
      <w:keepNext/>
      <w:keepLines/>
      <w:spacing w:after="0"/>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170E1E"/>
    <w:pPr>
      <w:keepNext/>
      <w:keepLines/>
      <w:spacing w:after="0"/>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70E1E"/>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170E1E"/>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170E1E"/>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170E1E"/>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170E1E"/>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170E1E"/>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70E1E"/>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70E1E"/>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70E1E"/>
    <w:rPr>
      <w:rFonts w:eastAsiaTheme="majorEastAsia" w:cstheme="majorBidi"/>
      <w:color w:val="272727" w:themeColor="text1" w:themeTint="D8"/>
    </w:rPr>
  </w:style>
  <w:style w:type="paragraph" w:styleId="Titel">
    <w:name w:val="Title"/>
    <w:basedOn w:val="Standard"/>
    <w:next w:val="Standard"/>
    <w:link w:val="TitelZchn"/>
    <w:uiPriority w:val="10"/>
    <w:qFormat/>
    <w:rsid w:val="00170E1E"/>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170E1E"/>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70E1E"/>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170E1E"/>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70E1E"/>
    <w:pPr>
      <w:spacing w:before="160"/>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170E1E"/>
    <w:rPr>
      <w:i/>
      <w:iCs/>
      <w:color w:val="404040" w:themeColor="text1" w:themeTint="BF"/>
    </w:rPr>
  </w:style>
  <w:style w:type="paragraph" w:styleId="Listenabsatz">
    <w:name w:val="List Paragraph"/>
    <w:basedOn w:val="Standard"/>
    <w:uiPriority w:val="34"/>
    <w:qFormat/>
    <w:rsid w:val="00170E1E"/>
    <w:pPr>
      <w:ind w:left="720"/>
      <w:contextualSpacing/>
    </w:pPr>
    <w:rPr>
      <w:kern w:val="2"/>
      <w14:ligatures w14:val="standardContextual"/>
    </w:rPr>
  </w:style>
  <w:style w:type="character" w:styleId="IntensiveHervorhebung">
    <w:name w:val="Intense Emphasis"/>
    <w:basedOn w:val="Absatz-Standardschriftart"/>
    <w:uiPriority w:val="21"/>
    <w:qFormat/>
    <w:rsid w:val="00170E1E"/>
    <w:rPr>
      <w:i/>
      <w:iCs/>
      <w:color w:val="0F4761" w:themeColor="accent1" w:themeShade="BF"/>
    </w:rPr>
  </w:style>
  <w:style w:type="paragraph" w:styleId="IntensivesZitat">
    <w:name w:val="Intense Quote"/>
    <w:basedOn w:val="Standard"/>
    <w:next w:val="Standard"/>
    <w:link w:val="IntensivesZitatZchn"/>
    <w:uiPriority w:val="30"/>
    <w:qFormat/>
    <w:rsid w:val="00170E1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170E1E"/>
    <w:rPr>
      <w:i/>
      <w:iCs/>
      <w:color w:val="0F4761" w:themeColor="accent1" w:themeShade="BF"/>
    </w:rPr>
  </w:style>
  <w:style w:type="character" w:styleId="IntensiverVerweis">
    <w:name w:val="Intense Reference"/>
    <w:basedOn w:val="Absatz-Standardschriftart"/>
    <w:uiPriority w:val="32"/>
    <w:qFormat/>
    <w:rsid w:val="00170E1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10ED40BCD8D6048865B90DC3BC49F59" ma:contentTypeVersion="19" ma:contentTypeDescription="Ein neues Dokument erstellen." ma:contentTypeScope="" ma:versionID="0a8be1e7709f5463f521b35a7dd2dc5f">
  <xsd:schema xmlns:xsd="http://www.w3.org/2001/XMLSchema" xmlns:xs="http://www.w3.org/2001/XMLSchema" xmlns:p="http://schemas.microsoft.com/office/2006/metadata/properties" xmlns:ns2="588f8050-1dc8-43c6-bcce-2a2d0bbe04ab" xmlns:ns3="5bdd9a1f-a03a-4005-8567-3096189106d9" targetNamespace="http://schemas.microsoft.com/office/2006/metadata/properties" ma:root="true" ma:fieldsID="fe0d5480147735d75a71f55debe4b70e" ns2:_="" ns3:_="">
    <xsd:import namespace="588f8050-1dc8-43c6-bcce-2a2d0bbe04ab"/>
    <xsd:import namespace="5bdd9a1f-a03a-4005-8567-3096189106d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f8050-1dc8-43c6-bcce-2a2d0bbe04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dd89c0f5-a241-42f9-9819-5b144601ab37"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dd9a1f-a03a-4005-8567-3096189106d9"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07280dc-8b28-4443-9551-223c2afaecc4}" ma:internalName="TaxCatchAll" ma:showField="CatchAllData" ma:web="5bdd9a1f-a03a-4005-8567-3096189106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bdd9a1f-a03a-4005-8567-3096189106d9" xsi:nil="true"/>
    <lcf76f155ced4ddcb4097134ff3c332f xmlns="588f8050-1dc8-43c6-bcce-2a2d0bbe04a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D8B3B35-7D09-496E-A8A3-880734DE0D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f8050-1dc8-43c6-bcce-2a2d0bbe04ab"/>
    <ds:schemaRef ds:uri="5bdd9a1f-a03a-4005-8567-3096189106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5CE4BA-27BB-4F00-9162-13D1E383DEEC}">
  <ds:schemaRefs>
    <ds:schemaRef ds:uri="http://schemas.microsoft.com/sharepoint/v3/contenttype/forms"/>
  </ds:schemaRefs>
</ds:datastoreItem>
</file>

<file path=customXml/itemProps3.xml><?xml version="1.0" encoding="utf-8"?>
<ds:datastoreItem xmlns:ds="http://schemas.openxmlformats.org/officeDocument/2006/customXml" ds:itemID="{CE116799-CEC4-428D-B0EE-7D10D941F512}">
  <ds:schemaRefs>
    <ds:schemaRef ds:uri="http://schemas.microsoft.com/office/2006/metadata/properties"/>
    <ds:schemaRef ds:uri="http://schemas.microsoft.com/office/infopath/2007/PartnerControls"/>
    <ds:schemaRef ds:uri="5bdd9a1f-a03a-4005-8567-3096189106d9"/>
    <ds:schemaRef ds:uri="588f8050-1dc8-43c6-bcce-2a2d0bbe04ab"/>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827</Words>
  <Characters>5213</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Mikolajetz Sarah</dc:creator>
  <cp:keywords/>
  <dc:description/>
  <cp:lastModifiedBy>Refeld Vanessa</cp:lastModifiedBy>
  <cp:revision>3</cp:revision>
  <dcterms:created xsi:type="dcterms:W3CDTF">2025-11-14T08:43:00Z</dcterms:created>
  <dcterms:modified xsi:type="dcterms:W3CDTF">2025-11-14T09:37:00Z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0x010100F10ED40BCD8D6048865B90DC3BC49F59</vt:lpwstr>
  </property>
</Properties>
</file>