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058940AA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3C526C">
        <w:rPr>
          <w:rFonts w:ascii="Arial" w:hAnsi="Arial" w:cs="Arial"/>
          <w:b/>
        </w:rPr>
        <w:t>EX-</w:t>
      </w:r>
      <w:r w:rsidR="001539A9">
        <w:rPr>
          <w:rFonts w:ascii="Arial" w:hAnsi="Arial" w:cs="Arial"/>
          <w:b/>
        </w:rPr>
        <w:t>TORE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EA3986C" w14:textId="403C3CF3" w:rsidR="00AF1FF5" w:rsidRPr="007D0553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EX-TORE</w:t>
      </w:r>
    </w:p>
    <w:p w14:paraId="151B5D66" w14:textId="77777777" w:rsidR="00AF1FF5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</w:p>
    <w:p w14:paraId="55DAD6C3" w14:textId="7454CA46" w:rsidR="00AF1FF5" w:rsidRDefault="00AF1FF5" w:rsidP="00AF1FF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  <w:t>SCHNELLLAUF</w:t>
      </w:r>
      <w:r w:rsidR="009A4A20">
        <w:rPr>
          <w:rFonts w:ascii="Arial" w:hAnsi="Arial" w:cs="Arial"/>
          <w:b/>
          <w:sz w:val="18"/>
          <w:szCs w:val="18"/>
        </w:rPr>
        <w:t>-SPIRAL</w:t>
      </w:r>
      <w:r>
        <w:rPr>
          <w:rFonts w:ascii="Arial" w:hAnsi="Arial" w:cs="Arial"/>
          <w:b/>
          <w:sz w:val="18"/>
          <w:szCs w:val="18"/>
        </w:rPr>
        <w:t>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</w:t>
      </w:r>
      <w:r w:rsidR="00581D09" w:rsidRPr="00581D09">
        <w:rPr>
          <w:rFonts w:ascii="Arial" w:hAnsi="Arial"/>
          <w:b/>
          <w:sz w:val="18"/>
          <w:szCs w:val="18"/>
        </w:rPr>
        <w:t>EFA-S</w:t>
      </w:r>
      <w:r w:rsidR="009A4A20">
        <w:rPr>
          <w:rFonts w:ascii="Arial" w:hAnsi="Arial"/>
          <w:b/>
          <w:sz w:val="18"/>
          <w:szCs w:val="18"/>
        </w:rPr>
        <w:t>ST</w:t>
      </w:r>
      <w:r w:rsidR="00581D09" w:rsidRPr="00581D09">
        <w:rPr>
          <w:rFonts w:ascii="Arial" w:hAnsi="Arial"/>
          <w:b/>
          <w:sz w:val="18"/>
          <w:szCs w:val="18"/>
          <w:vertAlign w:val="superscript"/>
        </w:rPr>
        <w:t>®</w:t>
      </w:r>
      <w:r w:rsidR="00581D09" w:rsidRPr="00581D09">
        <w:rPr>
          <w:rFonts w:ascii="Arial" w:hAnsi="Arial"/>
          <w:b/>
          <w:sz w:val="18"/>
          <w:szCs w:val="18"/>
        </w:rPr>
        <w:t>-L EX</w:t>
      </w:r>
      <w:r w:rsidRPr="00145B2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mm</w:t>
      </w:r>
    </w:p>
    <w:p w14:paraId="554C19ED" w14:textId="0D8FD986" w:rsidR="00D83FC0" w:rsidRPr="001677FA" w:rsidRDefault="00D83FC0" w:rsidP="001677FA">
      <w:pPr>
        <w:spacing w:line="240" w:lineRule="auto"/>
        <w:ind w:left="1412"/>
        <w:rPr>
          <w:rFonts w:ascii="Arial" w:hAnsi="Arial"/>
          <w:sz w:val="18"/>
          <w:szCs w:val="18"/>
        </w:rPr>
      </w:pPr>
      <w:r w:rsidRPr="005A00FA">
        <w:rPr>
          <w:rFonts w:ascii="Arial" w:hAnsi="Arial" w:cs="Arial"/>
          <w:sz w:val="18"/>
          <w:szCs w:val="18"/>
        </w:rPr>
        <w:t>Herstellung, Lieferung und Montage von:</w:t>
      </w:r>
      <w:r w:rsidR="001E0F7E">
        <w:rPr>
          <w:rFonts w:ascii="Arial" w:hAnsi="Arial" w:cs="Arial"/>
          <w:sz w:val="18"/>
          <w:szCs w:val="18"/>
        </w:rPr>
        <w:br/>
      </w:r>
      <w:r w:rsidR="006E3953">
        <w:rPr>
          <w:rFonts w:ascii="Arial" w:hAnsi="Arial" w:cs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>Schnelllauf-Spiraltor Typ „EFA-SST</w:t>
      </w:r>
      <w:r w:rsidR="006E3953" w:rsidRPr="006E3953">
        <w:rPr>
          <w:rFonts w:ascii="Arial" w:hAnsi="Arial"/>
          <w:b/>
          <w:sz w:val="18"/>
          <w:szCs w:val="18"/>
          <w:vertAlign w:val="superscript"/>
        </w:rPr>
        <w:t>®</w:t>
      </w:r>
      <w:r w:rsidR="006E3953" w:rsidRPr="006E3953">
        <w:rPr>
          <w:rFonts w:ascii="Arial" w:hAnsi="Arial"/>
          <w:sz w:val="18"/>
          <w:szCs w:val="18"/>
        </w:rPr>
        <w:t xml:space="preserve">-L EX“, mit elektro-mechanischem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Hochleistungs-Torantrieb für schwersten, industriellen Dauereinsatz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>im Außen- und Innenbereich.</w:t>
      </w:r>
      <w:r w:rsidR="006E3953">
        <w:rPr>
          <w:rFonts w:ascii="Arial" w:hAnsi="Arial" w:cs="Arial"/>
          <w:sz w:val="18"/>
          <w:szCs w:val="18"/>
        </w:rPr>
        <w:br/>
      </w:r>
      <w:r w:rsidR="006E3953">
        <w:rPr>
          <w:rFonts w:ascii="Arial" w:hAnsi="Arial" w:cs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>Die Toranlage besteht im wesentlichem aus</w:t>
      </w:r>
      <w:r w:rsidR="006E3953">
        <w:rPr>
          <w:rFonts w:ascii="Arial" w:hAnsi="Arial"/>
          <w:sz w:val="18"/>
          <w:szCs w:val="18"/>
        </w:rPr>
        <w:t>:</w:t>
      </w:r>
      <w:r w:rsidR="006E3953">
        <w:rPr>
          <w:rFonts w:ascii="Arial" w:hAnsi="Arial"/>
          <w:sz w:val="18"/>
          <w:szCs w:val="18"/>
        </w:rPr>
        <w:br/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>Selbsttragenden, seitlichen Stahlzargen</w:t>
      </w:r>
      <w:r w:rsidR="006E3953">
        <w:rPr>
          <w:rFonts w:ascii="Arial" w:hAnsi="Arial"/>
          <w:sz w:val="18"/>
          <w:szCs w:val="18"/>
        </w:rPr>
        <w:t xml:space="preserve">,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Stahlteile generell verzinkt,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>spiralförmige Torblattaufnahme</w:t>
      </w:r>
      <w:r w:rsidR="006E3953">
        <w:rPr>
          <w:rFonts w:ascii="Arial" w:hAnsi="Arial" w:cs="Arial"/>
          <w:sz w:val="18"/>
          <w:szCs w:val="18"/>
        </w:rPr>
        <w:br/>
      </w:r>
      <w:r w:rsidR="006E3953">
        <w:rPr>
          <w:rFonts w:ascii="Arial" w:hAnsi="Arial" w:cs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Die Krafteinleitung erfolgt beidseitig: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Hierzu wird eine Gleichlauf-Welle eingebaut. Zur exakten, leichtgängigen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und geräuscharmen Führung der Scharnierbänder müssen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kugelgelagerte Präzisions-Rollapparate eingesetzt werden.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Ebenfalls in den Torzargen ist eine ausreichend bemessene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Zugfedermechanik installiert, die nach DIN EN 12604 für den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Gewichtsausgleich des Torblattes sorgt </w:t>
      </w:r>
      <w:r w:rsidR="006E3953" w:rsidRPr="006E3953">
        <w:rPr>
          <w:rFonts w:ascii="Arial" w:hAnsi="Arial"/>
          <w:sz w:val="18"/>
          <w:szCs w:val="18"/>
          <w:u w:val="single"/>
        </w:rPr>
        <w:t>und</w:t>
      </w:r>
      <w:r w:rsidR="006E3953" w:rsidRPr="006E3953">
        <w:rPr>
          <w:rFonts w:ascii="Arial" w:hAnsi="Arial"/>
          <w:sz w:val="18"/>
          <w:szCs w:val="18"/>
        </w:rPr>
        <w:t xml:space="preserve"> die Notöffnung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des Tores (z.B. bei Stromausfall) gewährleistet. </w:t>
      </w:r>
      <w:r w:rsidR="006E3953">
        <w:rPr>
          <w:rFonts w:ascii="Arial" w:hAnsi="Arial" w:cs="Arial"/>
          <w:sz w:val="18"/>
          <w:szCs w:val="18"/>
        </w:rPr>
        <w:br/>
      </w:r>
      <w:r w:rsidR="006E3953">
        <w:rPr>
          <w:rFonts w:ascii="Arial" w:hAnsi="Arial" w:cs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Der </w:t>
      </w:r>
      <w:r w:rsidR="006E3953" w:rsidRPr="006E3953">
        <w:rPr>
          <w:rFonts w:ascii="Arial" w:hAnsi="Arial"/>
          <w:b/>
          <w:sz w:val="18"/>
          <w:szCs w:val="18"/>
        </w:rPr>
        <w:t>SPIRALKÖRPER</w:t>
      </w:r>
      <w:r w:rsidR="006E3953" w:rsidRPr="006E3953">
        <w:rPr>
          <w:rFonts w:ascii="Arial" w:hAnsi="Arial"/>
          <w:sz w:val="18"/>
          <w:szCs w:val="18"/>
        </w:rPr>
        <w:t xml:space="preserve"> (wahlweise Rund- und Ovalspirale) ist so konstruiert,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dass die Lamellen des Torblattes vollkommen berührungsfrei und damit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verschleißfrei und geräuscharm aneinander vorbeigeführt werden. </w:t>
      </w:r>
      <w:r w:rsidR="006E3953">
        <w:rPr>
          <w:rFonts w:ascii="Arial" w:hAnsi="Arial" w:cs="Arial"/>
          <w:sz w:val="18"/>
          <w:szCs w:val="18"/>
        </w:rPr>
        <w:br/>
      </w:r>
      <w:r w:rsidR="006E3953">
        <w:rPr>
          <w:rFonts w:ascii="Arial" w:hAnsi="Arial" w:cs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Der </w:t>
      </w:r>
      <w:r w:rsidR="006E3953" w:rsidRPr="006E3953">
        <w:rPr>
          <w:rFonts w:ascii="Arial" w:hAnsi="Arial"/>
          <w:b/>
          <w:sz w:val="18"/>
          <w:szCs w:val="18"/>
        </w:rPr>
        <w:t>TORANTRIEB</w:t>
      </w:r>
      <w:r w:rsidR="006E3953" w:rsidRPr="006E3953">
        <w:rPr>
          <w:rFonts w:ascii="Arial" w:hAnsi="Arial"/>
          <w:sz w:val="18"/>
          <w:szCs w:val="18"/>
        </w:rPr>
        <w:t xml:space="preserve"> erfolgt mittels Hochfrequenzmotor.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Die Torpositionen werden permanent mittels verschleißfreien,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induktiven Näherungsschaltern (Zone 1) bzw.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mittels </w:t>
      </w:r>
      <w:r w:rsidR="006E3953" w:rsidRPr="006E3953">
        <w:rPr>
          <w:rFonts w:ascii="ArialMT" w:hAnsi="ArialMT" w:cs="ArialMT"/>
          <w:sz w:val="18"/>
          <w:szCs w:val="18"/>
        </w:rPr>
        <w:t>Absolutwertgeber</w:t>
      </w:r>
      <w:r w:rsidR="006E3953" w:rsidRPr="006E3953">
        <w:rPr>
          <w:rFonts w:ascii="Arial" w:hAnsi="Arial"/>
          <w:sz w:val="18"/>
          <w:szCs w:val="18"/>
        </w:rPr>
        <w:t xml:space="preserve"> (Zone 2) erfasst, wobei die Endlagen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 xml:space="preserve">elektronisch ermittelt werden. Elektromechanische Endschalter </w:t>
      </w:r>
      <w:r w:rsidR="006E3953">
        <w:rPr>
          <w:rFonts w:ascii="Arial" w:hAnsi="Arial"/>
          <w:sz w:val="18"/>
          <w:szCs w:val="18"/>
        </w:rPr>
        <w:br/>
      </w:r>
      <w:r w:rsidR="006E3953" w:rsidRPr="006E3953">
        <w:rPr>
          <w:rFonts w:ascii="Arial" w:hAnsi="Arial"/>
          <w:sz w:val="18"/>
          <w:szCs w:val="18"/>
        </w:rPr>
        <w:t>sind hierzu nicht zulässig.</w:t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35160B" w:rsidRPr="001677FA">
        <w:rPr>
          <w:rFonts w:ascii="Arial" w:hAnsi="Arial"/>
          <w:b/>
          <w:sz w:val="18"/>
          <w:szCs w:val="18"/>
        </w:rPr>
        <w:t>TORBLATTAUSFÜHRUNGEN:</w:t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  <w:u w:val="single"/>
        </w:rPr>
        <w:t xml:space="preserve">Variante1 Lamellenteilung 151 mm </w:t>
      </w:r>
      <w:r w:rsidR="001677FA">
        <w:rPr>
          <w:rFonts w:ascii="Arial" w:hAnsi="Arial"/>
          <w:sz w:val="18"/>
          <w:szCs w:val="18"/>
          <w:u w:val="single"/>
        </w:rPr>
        <w:br/>
      </w:r>
      <w:r w:rsidR="0035160B" w:rsidRPr="001677FA">
        <w:rPr>
          <w:rFonts w:ascii="Arial" w:hAnsi="Arial"/>
          <w:sz w:val="18"/>
          <w:szCs w:val="18"/>
          <w:u w:val="single"/>
        </w:rPr>
        <w:t>(Spiralkörper mit  Rund- oder Ovalspiralführung):</w:t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 xml:space="preserve">Torblatt aus doppelwandigen ALU-Lamellen, die an </w:t>
      </w:r>
      <w:r w:rsidR="001677FA">
        <w:rPr>
          <w:rFonts w:ascii="Arial" w:hAnsi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 xml:space="preserve">Scharnierbändern befestigt und in vertikaler Laufrichtung </w:t>
      </w:r>
      <w:r w:rsidR="001677FA">
        <w:rPr>
          <w:rFonts w:ascii="Arial" w:hAnsi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 xml:space="preserve">(also nach oben bzw. unten) bewegt werden, </w:t>
      </w:r>
      <w:r w:rsidR="001677FA">
        <w:rPr>
          <w:rFonts w:ascii="Arial" w:hAnsi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>Oberflächenausführung der Lamellen eloxiert (E6/EV1).</w:t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  <w:u w:val="single"/>
        </w:rPr>
        <w:t xml:space="preserve">Variante2 Lamellenteilung 225 mm </w:t>
      </w:r>
      <w:r w:rsidR="001677FA">
        <w:rPr>
          <w:rFonts w:ascii="Arial" w:hAnsi="Arial"/>
          <w:sz w:val="18"/>
          <w:szCs w:val="18"/>
          <w:u w:val="single"/>
        </w:rPr>
        <w:br/>
      </w:r>
      <w:r w:rsidR="0035160B" w:rsidRPr="001677FA">
        <w:rPr>
          <w:rFonts w:ascii="Arial" w:hAnsi="Arial"/>
          <w:sz w:val="18"/>
          <w:szCs w:val="18"/>
          <w:u w:val="single"/>
        </w:rPr>
        <w:t>(Spiralkörper mit Rundspiralführung):</w:t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 xml:space="preserve">Torblatt bestehend aus zwei Außenstegen aus eloxiertem </w:t>
      </w:r>
      <w:r w:rsidR="001677FA">
        <w:rPr>
          <w:rFonts w:ascii="Arial" w:hAnsi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 xml:space="preserve">Aluminium (E6/EV1) sowie einem aus transparentem, </w:t>
      </w:r>
      <w:r w:rsidR="001677FA">
        <w:rPr>
          <w:rFonts w:ascii="Arial" w:hAnsi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 xml:space="preserve">einschaligem Acrylglas hergestellten Mittelbereich. </w:t>
      </w:r>
      <w:r w:rsidR="001677FA">
        <w:rPr>
          <w:rFonts w:ascii="Arial" w:hAnsi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 xml:space="preserve">Die Sichtfläche des Torblattes muss mind. 70% betragen, </w:t>
      </w:r>
      <w:r w:rsidR="001677FA">
        <w:rPr>
          <w:rFonts w:ascii="Arial" w:hAnsi="Arial"/>
          <w:sz w:val="18"/>
          <w:szCs w:val="18"/>
        </w:rPr>
        <w:br/>
      </w:r>
      <w:r w:rsidR="0035160B" w:rsidRPr="001677FA">
        <w:rPr>
          <w:rFonts w:ascii="Arial" w:hAnsi="Arial"/>
          <w:sz w:val="18"/>
          <w:szCs w:val="18"/>
        </w:rPr>
        <w:t>des Weiteren muss eine dauerhafte Klarsichtigkeit gewährleistet sein.</w:t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552A28" w:rsidRPr="001677FA">
        <w:rPr>
          <w:rFonts w:ascii="Arial" w:hAnsi="Arial"/>
          <w:sz w:val="18"/>
          <w:szCs w:val="18"/>
        </w:rPr>
        <w:t xml:space="preserve">Die </w:t>
      </w:r>
      <w:r w:rsidR="00552A28" w:rsidRPr="001677FA">
        <w:rPr>
          <w:rFonts w:ascii="Arial" w:hAnsi="Arial"/>
          <w:b/>
          <w:sz w:val="18"/>
          <w:szCs w:val="18"/>
        </w:rPr>
        <w:t>MICROPROZESSOR-STEUERUNG</w:t>
      </w:r>
      <w:r w:rsidR="00552A28" w:rsidRPr="001677FA">
        <w:rPr>
          <w:rFonts w:ascii="Arial" w:hAnsi="Arial"/>
          <w:sz w:val="18"/>
          <w:szCs w:val="18"/>
        </w:rPr>
        <w:t xml:space="preserve"> wird zusammen </w:t>
      </w:r>
      <w:r w:rsidR="001677FA">
        <w:rPr>
          <w:rFonts w:ascii="Arial" w:hAnsi="Arial"/>
          <w:sz w:val="18"/>
          <w:szCs w:val="18"/>
        </w:rPr>
        <w:br/>
      </w:r>
      <w:r w:rsidR="00552A28" w:rsidRPr="001677FA">
        <w:rPr>
          <w:rFonts w:ascii="Arial" w:hAnsi="Arial"/>
          <w:sz w:val="18"/>
          <w:szCs w:val="18"/>
        </w:rPr>
        <w:t xml:space="preserve">mit dem integrierten Frequenzumformer in einem separaten </w:t>
      </w:r>
      <w:r w:rsidR="001677FA">
        <w:rPr>
          <w:rFonts w:ascii="Arial" w:hAnsi="Arial"/>
          <w:sz w:val="18"/>
          <w:szCs w:val="18"/>
        </w:rPr>
        <w:br/>
      </w:r>
      <w:r w:rsidR="00552A28" w:rsidRPr="001677FA">
        <w:rPr>
          <w:rFonts w:ascii="Arial" w:hAnsi="Arial"/>
          <w:sz w:val="18"/>
          <w:szCs w:val="18"/>
        </w:rPr>
        <w:lastRenderedPageBreak/>
        <w:t xml:space="preserve">Stahl-Schaltschrank, Schutzart IP 65, eingebaut. </w:t>
      </w:r>
      <w:r w:rsidR="001677FA">
        <w:rPr>
          <w:rFonts w:ascii="Arial" w:hAnsi="Arial"/>
          <w:sz w:val="18"/>
          <w:szCs w:val="18"/>
        </w:rPr>
        <w:br/>
      </w:r>
      <w:r w:rsidR="00552A28" w:rsidRPr="001677FA">
        <w:rPr>
          <w:rFonts w:ascii="Arial" w:hAnsi="Arial"/>
          <w:sz w:val="18"/>
          <w:szCs w:val="18"/>
        </w:rPr>
        <w:t xml:space="preserve">Anschluss an Strom 230V -50 Hz bauseits. </w:t>
      </w:r>
      <w:r w:rsidR="001677FA">
        <w:rPr>
          <w:rFonts w:ascii="Arial" w:hAnsi="Arial"/>
          <w:sz w:val="18"/>
          <w:szCs w:val="18"/>
        </w:rPr>
        <w:br/>
      </w:r>
      <w:r w:rsidR="00552A28" w:rsidRPr="001677FA">
        <w:rPr>
          <w:rFonts w:ascii="Arial" w:hAnsi="Arial"/>
          <w:b/>
          <w:sz w:val="18"/>
          <w:szCs w:val="18"/>
        </w:rPr>
        <w:t xml:space="preserve">Die Montage der Steuerung MUSS außerhalb </w:t>
      </w:r>
      <w:r w:rsidR="001677FA">
        <w:rPr>
          <w:rFonts w:ascii="Arial" w:hAnsi="Arial"/>
          <w:b/>
          <w:sz w:val="18"/>
          <w:szCs w:val="18"/>
        </w:rPr>
        <w:br/>
      </w:r>
      <w:r w:rsidR="00552A28" w:rsidRPr="001677FA">
        <w:rPr>
          <w:rFonts w:ascii="Arial" w:hAnsi="Arial"/>
          <w:b/>
          <w:sz w:val="18"/>
          <w:szCs w:val="18"/>
        </w:rPr>
        <w:t>der EX-Schutz-Zone erfolgen.</w:t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552A28" w:rsidRPr="001677FA">
        <w:rPr>
          <w:rFonts w:ascii="Arial" w:hAnsi="Arial"/>
          <w:b/>
          <w:sz w:val="18"/>
          <w:szCs w:val="18"/>
        </w:rPr>
        <w:t>SICHERHEITEN:</w:t>
      </w:r>
      <w:r w:rsidR="001677FA">
        <w:rPr>
          <w:rFonts w:ascii="Arial" w:hAnsi="Arial" w:cs="Arial"/>
          <w:sz w:val="18"/>
          <w:szCs w:val="18"/>
        </w:rPr>
        <w:br/>
        <w:t xml:space="preserve">- </w:t>
      </w:r>
      <w:r w:rsidR="00552A28" w:rsidRPr="001677FA">
        <w:rPr>
          <w:rFonts w:ascii="Arial" w:hAnsi="Arial"/>
          <w:sz w:val="18"/>
          <w:szCs w:val="18"/>
        </w:rPr>
        <w:t xml:space="preserve">Sicherheits-Kontaktleiste nach DIN EN12453 selbstüberwachend </w:t>
      </w:r>
      <w:r w:rsidR="001677FA">
        <w:rPr>
          <w:rFonts w:ascii="Arial" w:hAnsi="Arial"/>
          <w:sz w:val="18"/>
          <w:szCs w:val="18"/>
        </w:rPr>
        <w:br/>
        <w:t xml:space="preserve">  </w:t>
      </w:r>
      <w:r w:rsidR="00552A28" w:rsidRPr="001677FA">
        <w:rPr>
          <w:rFonts w:ascii="Arial" w:hAnsi="Arial"/>
          <w:sz w:val="18"/>
          <w:szCs w:val="18"/>
        </w:rPr>
        <w:t xml:space="preserve">in EX-Schutz-Ausführung. Das Zuleitungskabel muss geschützt </w:t>
      </w:r>
      <w:r w:rsidR="001677FA">
        <w:rPr>
          <w:rFonts w:ascii="Arial" w:hAnsi="Arial"/>
          <w:sz w:val="18"/>
          <w:szCs w:val="18"/>
        </w:rPr>
        <w:br/>
        <w:t xml:space="preserve">  </w:t>
      </w:r>
      <w:r w:rsidR="00552A28" w:rsidRPr="001677FA">
        <w:rPr>
          <w:rFonts w:ascii="Arial" w:hAnsi="Arial"/>
          <w:sz w:val="18"/>
          <w:szCs w:val="18"/>
        </w:rPr>
        <w:t>in einer Energiekette innerhalb der Torzarge geführt werden.</w:t>
      </w:r>
      <w:r w:rsidR="001677FA">
        <w:rPr>
          <w:rFonts w:ascii="Arial" w:hAnsi="Arial"/>
          <w:sz w:val="18"/>
          <w:szCs w:val="18"/>
        </w:rPr>
        <w:br/>
        <w:t xml:space="preserve">- </w:t>
      </w:r>
      <w:r w:rsidR="00552A28" w:rsidRPr="001677FA">
        <w:rPr>
          <w:rFonts w:ascii="Arial" w:hAnsi="Arial"/>
          <w:sz w:val="18"/>
          <w:szCs w:val="18"/>
        </w:rPr>
        <w:t xml:space="preserve">Sicherheitslichtschranke in EX-Schutz-Ausführung, </w:t>
      </w:r>
      <w:r w:rsidR="001677FA">
        <w:rPr>
          <w:rFonts w:ascii="Arial" w:hAnsi="Arial"/>
          <w:sz w:val="18"/>
          <w:szCs w:val="18"/>
        </w:rPr>
        <w:br/>
        <w:t xml:space="preserve">  </w:t>
      </w:r>
      <w:r w:rsidR="00552A28" w:rsidRPr="001677FA">
        <w:rPr>
          <w:rFonts w:ascii="Arial" w:hAnsi="Arial"/>
          <w:sz w:val="18"/>
          <w:szCs w:val="18"/>
        </w:rPr>
        <w:t>geschützt in die Torzargen integriert</w:t>
      </w:r>
      <w:r w:rsidR="001677FA">
        <w:rPr>
          <w:rFonts w:ascii="Arial" w:hAnsi="Arial"/>
          <w:sz w:val="18"/>
          <w:szCs w:val="18"/>
        </w:rPr>
        <w:br/>
        <w:t xml:space="preserve">- </w:t>
      </w:r>
      <w:r w:rsidR="00552A28" w:rsidRPr="001677FA">
        <w:rPr>
          <w:rFonts w:ascii="Arial" w:hAnsi="Arial"/>
          <w:sz w:val="18"/>
          <w:szCs w:val="18"/>
        </w:rPr>
        <w:t xml:space="preserve">Not-Halt-Taster in EX-Schutz-Ausführung </w:t>
      </w:r>
      <w:r w:rsidR="001677FA">
        <w:rPr>
          <w:rFonts w:ascii="Arial" w:hAnsi="Arial"/>
          <w:sz w:val="18"/>
          <w:szCs w:val="18"/>
        </w:rPr>
        <w:br/>
        <w:t xml:space="preserve">  </w:t>
      </w:r>
      <w:r w:rsidR="00552A28" w:rsidRPr="001677FA">
        <w:rPr>
          <w:rFonts w:ascii="Arial" w:hAnsi="Arial"/>
          <w:sz w:val="18"/>
          <w:szCs w:val="18"/>
        </w:rPr>
        <w:t>(Auf-Putz Industrieausführung)</w:t>
      </w:r>
      <w:r w:rsidR="001677FA">
        <w:rPr>
          <w:rFonts w:ascii="Arial" w:hAnsi="Arial"/>
          <w:sz w:val="18"/>
          <w:szCs w:val="18"/>
        </w:rPr>
        <w:br/>
      </w:r>
      <w:r w:rsidR="001677FA">
        <w:rPr>
          <w:rFonts w:ascii="Arial" w:hAnsi="Arial"/>
          <w:sz w:val="18"/>
          <w:szCs w:val="18"/>
        </w:rPr>
        <w:br/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b/>
          <w:sz w:val="18"/>
          <w:szCs w:val="18"/>
        </w:rPr>
        <w:t>EX-SCHUTZ-AUSFÜHRUNGEN:</w:t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sz w:val="18"/>
          <w:szCs w:val="18"/>
        </w:rPr>
        <w:t>Die Toranlage ist gemäß ATEX-Richtlinien RL</w:t>
      </w:r>
      <w:r w:rsidR="00175053" w:rsidRPr="00175053">
        <w:rPr>
          <w:rFonts w:ascii="Arial" w:hAnsi="Arial" w:cs="Arial"/>
          <w:b/>
          <w:bCs/>
          <w:color w:val="000000"/>
          <w:sz w:val="18"/>
          <w:szCs w:val="18"/>
        </w:rPr>
        <w:t xml:space="preserve"> 2014/34/EU </w:t>
      </w:r>
      <w:r w:rsidR="00175053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="00175053" w:rsidRPr="00175053">
        <w:rPr>
          <w:rFonts w:ascii="Arial" w:hAnsi="Arial" w:cs="Arial"/>
          <w:b/>
          <w:bCs/>
          <w:color w:val="000000"/>
          <w:sz w:val="18"/>
          <w:szCs w:val="18"/>
        </w:rPr>
        <w:t xml:space="preserve">geeignet für den </w:t>
      </w:r>
      <w:r w:rsidR="00175053" w:rsidRPr="00175053">
        <w:rPr>
          <w:rFonts w:ascii="Arial" w:hAnsi="Arial"/>
          <w:sz w:val="18"/>
          <w:szCs w:val="18"/>
        </w:rPr>
        <w:t>Einsatz in:</w:t>
      </w:r>
      <w:r w:rsidR="00175053">
        <w:rPr>
          <w:rFonts w:ascii="Arial" w:hAnsi="Arial"/>
          <w:sz w:val="18"/>
          <w:szCs w:val="18"/>
        </w:rPr>
        <w:br/>
      </w:r>
      <w:r w:rsidR="00175053">
        <w:rPr>
          <w:rFonts w:ascii="Arial" w:hAnsi="Arial"/>
          <w:sz w:val="18"/>
          <w:szCs w:val="18"/>
        </w:rPr>
        <w:br/>
        <w:t xml:space="preserve">- </w:t>
      </w:r>
      <w:r w:rsidR="00175053" w:rsidRPr="00175053">
        <w:rPr>
          <w:rFonts w:ascii="Arial" w:hAnsi="Arial"/>
          <w:sz w:val="18"/>
          <w:szCs w:val="18"/>
        </w:rPr>
        <w:t>EX-Schutz-Zone 1 (II 2G IIB T4 X)</w:t>
      </w:r>
      <w:r w:rsidR="00175053">
        <w:rPr>
          <w:rFonts w:ascii="Arial" w:hAnsi="Arial"/>
          <w:sz w:val="18"/>
          <w:szCs w:val="18"/>
        </w:rPr>
        <w:br/>
        <w:t xml:space="preserve">- </w:t>
      </w:r>
      <w:r w:rsidR="00175053" w:rsidRPr="00175053">
        <w:rPr>
          <w:rFonts w:ascii="Arial" w:hAnsi="Arial"/>
          <w:sz w:val="18"/>
          <w:szCs w:val="18"/>
        </w:rPr>
        <w:t>EX-Schutz-Zone 2 (II 3G IIB T4 X)</w:t>
      </w:r>
      <w:r w:rsidR="00175053">
        <w:rPr>
          <w:rFonts w:ascii="Arial" w:hAnsi="Arial"/>
          <w:sz w:val="18"/>
          <w:szCs w:val="18"/>
        </w:rPr>
        <w:br/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/>
          <w:sz w:val="18"/>
          <w:szCs w:val="18"/>
        </w:rPr>
        <w:t>(X: Einsatz- und Umgebungstemperatur -15°C bis +50°C)</w:t>
      </w:r>
      <w:r w:rsidR="00175053">
        <w:rPr>
          <w:rFonts w:ascii="Arial" w:hAnsi="Arial"/>
          <w:sz w:val="18"/>
          <w:szCs w:val="18"/>
        </w:rPr>
        <w:br/>
      </w:r>
      <w:r w:rsidR="00175053">
        <w:rPr>
          <w:rFonts w:ascii="Arial" w:hAnsi="Arial"/>
          <w:sz w:val="18"/>
          <w:szCs w:val="18"/>
        </w:rPr>
        <w:br/>
      </w:r>
      <w:r w:rsidR="00175053" w:rsidRPr="00175053">
        <w:rPr>
          <w:rFonts w:ascii="Arial" w:hAnsi="Arial" w:cs="Arial"/>
          <w:color w:val="000000"/>
          <w:sz w:val="18"/>
          <w:szCs w:val="18"/>
        </w:rPr>
        <w:t xml:space="preserve">Alle elektrischen Bauteile (Ausnahme Schaltschrank) haben </w:t>
      </w:r>
      <w:r w:rsidR="00175053">
        <w:rPr>
          <w:rFonts w:ascii="Arial" w:hAnsi="Arial" w:cs="Arial"/>
          <w:color w:val="000000"/>
          <w:sz w:val="18"/>
          <w:szCs w:val="18"/>
        </w:rPr>
        <w:br/>
      </w:r>
      <w:r w:rsidR="00175053" w:rsidRPr="00175053">
        <w:rPr>
          <w:rFonts w:ascii="Arial" w:hAnsi="Arial" w:cs="Arial"/>
          <w:color w:val="000000"/>
          <w:sz w:val="18"/>
          <w:szCs w:val="18"/>
        </w:rPr>
        <w:t>eine ATEX-Bescheinigung.</w:t>
      </w:r>
      <w:r w:rsidR="00175053" w:rsidRPr="00175053">
        <w:rPr>
          <w:rFonts w:ascii="Arial" w:hAnsi="Arial" w:cs="Arial"/>
          <w:color w:val="000000"/>
          <w:sz w:val="18"/>
          <w:szCs w:val="18"/>
        </w:rPr>
        <w:br/>
        <w:t xml:space="preserve">Der mechanische EX-Schutz wird entsprechend der </w:t>
      </w:r>
      <w:r w:rsidR="00175053">
        <w:rPr>
          <w:rFonts w:ascii="Arial" w:hAnsi="Arial" w:cs="Arial"/>
          <w:color w:val="000000"/>
          <w:sz w:val="18"/>
          <w:szCs w:val="18"/>
        </w:rPr>
        <w:br/>
      </w:r>
      <w:r w:rsidR="00175053" w:rsidRPr="00175053">
        <w:rPr>
          <w:rFonts w:ascii="Arial" w:hAnsi="Arial" w:cs="Arial"/>
          <w:color w:val="000000"/>
          <w:sz w:val="18"/>
          <w:szCs w:val="18"/>
        </w:rPr>
        <w:t>EX-Schutz-Zone ausgelegt.</w:t>
      </w:r>
      <w:r w:rsidR="00175053">
        <w:rPr>
          <w:rFonts w:ascii="Arial" w:hAnsi="Arial"/>
          <w:sz w:val="18"/>
          <w:szCs w:val="18"/>
        </w:rPr>
        <w:br/>
      </w:r>
      <w:r w:rsidR="001677FA">
        <w:rPr>
          <w:rFonts w:ascii="Arial" w:hAnsi="Arial" w:cs="Arial"/>
          <w:sz w:val="18"/>
          <w:szCs w:val="18"/>
        </w:rPr>
        <w:br/>
      </w:r>
      <w:r w:rsidR="001677FA" w:rsidRPr="001677FA">
        <w:rPr>
          <w:rFonts w:ascii="Arial" w:hAnsi="Arial" w:cs="Arial"/>
          <w:sz w:val="18"/>
          <w:szCs w:val="18"/>
        </w:rPr>
        <w:t>Vorschriften gemäß DIN EN 13241-1 sind erfüllt;</w:t>
      </w:r>
      <w:r w:rsidR="001677FA">
        <w:rPr>
          <w:rFonts w:ascii="Arial" w:hAnsi="Arial" w:cs="Arial"/>
          <w:sz w:val="18"/>
          <w:szCs w:val="18"/>
        </w:rPr>
        <w:br/>
      </w:r>
      <w:r w:rsidR="001677FA" w:rsidRPr="001677FA">
        <w:rPr>
          <w:rFonts w:ascii="Arial" w:hAnsi="Arial" w:cs="Arial"/>
          <w:sz w:val="18"/>
          <w:szCs w:val="18"/>
        </w:rPr>
        <w:t>Widerstand gegen Windlast gemäß DIN EN 12424 bis zu Klasse 4</w:t>
      </w:r>
      <w:r w:rsidR="001677FA">
        <w:rPr>
          <w:rFonts w:ascii="Arial" w:hAnsi="Arial" w:cs="Arial"/>
          <w:sz w:val="18"/>
          <w:szCs w:val="18"/>
        </w:rPr>
        <w:br/>
      </w:r>
      <w:r w:rsidR="001677FA" w:rsidRPr="001677FA">
        <w:rPr>
          <w:rFonts w:ascii="Arial" w:hAnsi="Arial" w:cs="Arial"/>
          <w:sz w:val="18"/>
          <w:szCs w:val="18"/>
        </w:rPr>
        <w:t>Luftdurchlässigkeit gemäß DIN EN 12426 Klasse 2</w:t>
      </w:r>
      <w:r w:rsidR="001677FA">
        <w:rPr>
          <w:rFonts w:ascii="Arial" w:hAnsi="Arial" w:cs="Arial"/>
          <w:sz w:val="18"/>
          <w:szCs w:val="18"/>
        </w:rPr>
        <w:br/>
      </w:r>
      <w:r w:rsidR="001677FA" w:rsidRPr="001677FA">
        <w:rPr>
          <w:rFonts w:ascii="Arial" w:hAnsi="Arial" w:cs="Arial"/>
          <w:sz w:val="18"/>
          <w:szCs w:val="18"/>
        </w:rPr>
        <w:t>Luftschalldämmung gemäß DIN EN 7171 bis zu 23 dB(A)</w:t>
      </w:r>
      <w:r w:rsidR="001677FA">
        <w:rPr>
          <w:rFonts w:ascii="Arial" w:hAnsi="Arial" w:cs="Arial"/>
          <w:sz w:val="18"/>
          <w:szCs w:val="18"/>
        </w:rPr>
        <w:br/>
      </w:r>
      <w:r w:rsidR="001677FA" w:rsidRPr="001677FA">
        <w:rPr>
          <w:rFonts w:ascii="Arial" w:hAnsi="Arial" w:cs="Arial"/>
          <w:sz w:val="18"/>
          <w:szCs w:val="18"/>
        </w:rPr>
        <w:t>(Werte sind abhängig von der Torgröße und der Ausstattung)</w:t>
      </w:r>
      <w:r w:rsidR="001677FA">
        <w:rPr>
          <w:rFonts w:ascii="Arial" w:hAnsi="Arial" w:cs="Arial"/>
          <w:sz w:val="18"/>
          <w:szCs w:val="18"/>
        </w:rPr>
        <w:br/>
      </w:r>
      <w:r w:rsidR="00F16F12">
        <w:rPr>
          <w:rFonts w:ascii="Arial" w:hAnsi="Arial" w:cs="Arial"/>
          <w:sz w:val="18"/>
          <w:szCs w:val="18"/>
        </w:rPr>
        <w:br/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b/>
          <w:sz w:val="18"/>
          <w:szCs w:val="18"/>
        </w:rPr>
        <w:t>ÖFFNUNGSGESCHWINDIGKEIT:</w:t>
      </w:r>
      <w:r w:rsidR="00F16F12" w:rsidRPr="00BD7D50">
        <w:rPr>
          <w:rFonts w:ascii="Arial" w:hAnsi="Arial" w:cs="Arial"/>
          <w:sz w:val="18"/>
          <w:szCs w:val="18"/>
        </w:rPr>
        <w:tab/>
      </w:r>
      <w:r w:rsidR="00F16F12">
        <w:rPr>
          <w:rFonts w:ascii="Arial" w:hAnsi="Arial" w:cs="Arial"/>
          <w:sz w:val="18"/>
          <w:szCs w:val="18"/>
        </w:rPr>
        <w:tab/>
      </w:r>
      <w:r w:rsidR="00F16F12" w:rsidRPr="00BD7D50">
        <w:rPr>
          <w:rFonts w:ascii="Arial" w:hAnsi="Arial" w:cs="Arial"/>
          <w:b/>
          <w:sz w:val="18"/>
          <w:szCs w:val="18"/>
        </w:rPr>
        <w:t>ca. 1,0 m/sec.</w:t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b/>
          <w:sz w:val="18"/>
          <w:szCs w:val="18"/>
        </w:rPr>
        <w:t>SCHLIESSGESCHWINDIGKEIT:</w:t>
      </w:r>
      <w:r w:rsidR="00F16F12" w:rsidRPr="00BD7D50">
        <w:rPr>
          <w:rFonts w:ascii="Arial" w:hAnsi="Arial" w:cs="Arial"/>
          <w:sz w:val="18"/>
          <w:szCs w:val="18"/>
        </w:rPr>
        <w:tab/>
      </w:r>
      <w:r w:rsidR="00F16F12">
        <w:rPr>
          <w:rFonts w:ascii="Arial" w:hAnsi="Arial" w:cs="Arial"/>
          <w:sz w:val="18"/>
          <w:szCs w:val="18"/>
        </w:rPr>
        <w:tab/>
      </w:r>
      <w:r w:rsidR="00F16F12" w:rsidRPr="00BD7D50">
        <w:rPr>
          <w:rFonts w:ascii="Arial" w:hAnsi="Arial" w:cs="Arial"/>
          <w:b/>
          <w:sz w:val="18"/>
          <w:szCs w:val="18"/>
        </w:rPr>
        <w:t>ca. 0,5 m/sec.</w:t>
      </w:r>
      <w:r w:rsidR="00F16F12">
        <w:rPr>
          <w:rFonts w:ascii="Arial" w:hAnsi="Arial" w:cs="Arial"/>
          <w:sz w:val="18"/>
          <w:szCs w:val="18"/>
        </w:rPr>
        <w:br/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sz w:val="18"/>
          <w:szCs w:val="18"/>
        </w:rPr>
        <w:t>Anschluss bauseits an 230 V / 50-60 Hz. Absicherung 16 A</w:t>
      </w:r>
    </w:p>
    <w:p w14:paraId="29258CC3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926459">
        <w:rPr>
          <w:rFonts w:ascii="Arial" w:hAnsi="Arial" w:cs="Arial"/>
          <w:sz w:val="18"/>
          <w:szCs w:val="18"/>
        </w:rPr>
        <w:t>Mit Funktionsprüfung und Inbetriebnahme für lichte Öffnung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3FE5BF2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</w:t>
      </w:r>
      <w:r w:rsidR="00F16F12" w:rsidRPr="00F16F12">
        <w:rPr>
          <w:rFonts w:ascii="Arial" w:hAnsi="Arial"/>
          <w:bCs/>
          <w:sz w:val="18"/>
          <w:szCs w:val="18"/>
        </w:rPr>
        <w:t>EFA-S</w:t>
      </w:r>
      <w:r w:rsidR="001677FA">
        <w:rPr>
          <w:rFonts w:ascii="Arial" w:hAnsi="Arial"/>
          <w:bCs/>
          <w:sz w:val="18"/>
          <w:szCs w:val="18"/>
        </w:rPr>
        <w:t>ST</w:t>
      </w:r>
      <w:r w:rsidR="00F16F12" w:rsidRPr="00F16F12">
        <w:rPr>
          <w:rFonts w:ascii="Arial" w:hAnsi="Arial"/>
          <w:bCs/>
          <w:sz w:val="18"/>
          <w:szCs w:val="18"/>
          <w:vertAlign w:val="superscript"/>
        </w:rPr>
        <w:t>®</w:t>
      </w:r>
      <w:r w:rsidR="00F16F12" w:rsidRPr="00F16F12">
        <w:rPr>
          <w:rFonts w:ascii="Arial" w:hAnsi="Arial"/>
          <w:bCs/>
          <w:sz w:val="18"/>
          <w:szCs w:val="18"/>
        </w:rPr>
        <w:t>-L EX</w:t>
      </w:r>
      <w:r w:rsidRPr="000D0B11">
        <w:rPr>
          <w:rFonts w:ascii="Arial" w:hAnsi="Arial"/>
          <w:sz w:val="18"/>
          <w:szCs w:val="18"/>
        </w:rPr>
        <w:t>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(Bieterangabe)</w:t>
      </w:r>
    </w:p>
    <w:p w14:paraId="12A88442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FD53ECE" w14:textId="77777777" w:rsidR="00F41429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2D7194B" w14:textId="77777777" w:rsidR="00F41429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0F1FC0F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E5F8C91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unten und vorne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22A05B3D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(Zwingend erforderlich bei der Montage auf Kaltseite)</w:t>
      </w:r>
    </w:p>
    <w:p w14:paraId="7CD8EE5A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293CDF91" w14:textId="77777777" w:rsidR="00F41429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F5994AB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AA9398A" w14:textId="77777777" w:rsidR="00F41429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9113FAB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oben als Staubabdeckung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05C4697A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(Nicht verfügbar bei Montage auf Kaltseite)</w:t>
      </w:r>
    </w:p>
    <w:p w14:paraId="5B0F2571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F1C3BC3" w14:textId="77777777" w:rsidR="00F41429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92D8E45" w14:textId="77777777" w:rsidR="00F41429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3B7AC3B" w14:textId="77777777" w:rsidR="00F41429" w:rsidRPr="00062A8C" w:rsidRDefault="00F41429" w:rsidP="00F414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95CA3A8" w14:textId="0704120C" w:rsidR="00B1660D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F41429"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Pulverbeschichtung</w:t>
      </w:r>
    </w:p>
    <w:p w14:paraId="71FF6894" w14:textId="0478317A" w:rsidR="00B1660D" w:rsidRDefault="00B1660D" w:rsidP="00B1660D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aller sichtbaren </w:t>
      </w:r>
      <w:r>
        <w:rPr>
          <w:rFonts w:ascii="Arial" w:eastAsia="Times New Roman" w:hAnsi="Arial" w:cs="Arial"/>
          <w:sz w:val="18"/>
          <w:szCs w:val="18"/>
          <w:lang w:eastAsia="de-DE"/>
        </w:rPr>
        <w:t>Stahl</w:t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teile nach </w:t>
      </w:r>
      <w:r>
        <w:rPr>
          <w:rFonts w:ascii="Arial" w:eastAsia="Times New Roman" w:hAnsi="Arial" w:cs="Arial"/>
          <w:sz w:val="18"/>
          <w:szCs w:val="18"/>
          <w:lang w:eastAsia="de-DE"/>
        </w:rPr>
        <w:t>RAL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>(ausgenommen Perl- und Leuchtfarben</w:t>
      </w:r>
      <w:r>
        <w:rPr>
          <w:rFonts w:ascii="Arial" w:eastAsia="Times New Roman" w:hAnsi="Arial" w:cs="Arial"/>
          <w:sz w:val="18"/>
          <w:szCs w:val="18"/>
          <w:lang w:eastAsia="de-DE"/>
        </w:rPr>
        <w:t>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E5BDC0A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5156996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180865F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AAFAD0D" w14:textId="09F4CF54" w:rsidR="00B1660D" w:rsidRPr="00F10374" w:rsidRDefault="00B1660D" w:rsidP="00B1660D">
      <w:pPr>
        <w:ind w:left="1410" w:hanging="1410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F41429"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2B370C">
        <w:rPr>
          <w:rFonts w:ascii="Arial" w:hAnsi="Arial" w:cs="Arial"/>
          <w:b/>
          <w:sz w:val="18"/>
          <w:szCs w:val="18"/>
        </w:rPr>
        <w:tab/>
        <w:t>Edelstahl Ausführung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aller sichtbaren Blechteile aus Edelstahl (V2A)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br/>
        <w:t xml:space="preserve">inkl. Ausführung der Kugellager von Umlenk- und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Laufrollen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aus V2A.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(Nicht aus Edelstahl sind in der Zarge liegende Kleinteile)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08E8A97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EE14A8" w14:textId="77777777" w:rsidR="009B68B7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72791A4" w14:textId="77777777" w:rsidR="009B68B7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A7F10AC" w14:textId="341C641E" w:rsidR="009B68B7" w:rsidRPr="00062A8C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F41429">
        <w:rPr>
          <w:rFonts w:ascii="Arial" w:hAnsi="Arial" w:cs="Arial"/>
          <w:b/>
          <w:sz w:val="18"/>
          <w:szCs w:val="18"/>
        </w:rPr>
        <w:t>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C37BE1">
        <w:rPr>
          <w:rFonts w:ascii="Arial" w:hAnsi="Arial" w:cs="Arial"/>
          <w:b/>
          <w:bCs/>
          <w:sz w:val="18"/>
          <w:szCs w:val="18"/>
        </w:rPr>
        <w:t>Drucktaster</w:t>
      </w:r>
    </w:p>
    <w:p w14:paraId="07AF7DBD" w14:textId="26BCBC7E" w:rsidR="009B68B7" w:rsidRDefault="00C37BE1" w:rsidP="009B68B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EX-Schutz Ausführung</w:t>
      </w:r>
    </w:p>
    <w:p w14:paraId="53205984" w14:textId="287E8B81" w:rsidR="009B68B7" w:rsidRPr="00364BC7" w:rsidRDefault="009B68B7" w:rsidP="00364BC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5C318DF7" w14:textId="465513A6" w:rsidR="009B68B7" w:rsidRPr="004103A0" w:rsidRDefault="00364BC7" w:rsidP="00364BC7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DT-EX in Auf</w:t>
      </w:r>
      <w:r w:rsidR="005E3056">
        <w:rPr>
          <w:rFonts w:ascii="Arial" w:hAnsi="Arial" w:cs="Arial"/>
          <w:sz w:val="18"/>
          <w:szCs w:val="18"/>
        </w:rPr>
        <w:t>-P</w:t>
      </w:r>
      <w:r>
        <w:rPr>
          <w:rFonts w:ascii="Arial" w:hAnsi="Arial" w:cs="Arial"/>
          <w:sz w:val="18"/>
          <w:szCs w:val="18"/>
        </w:rPr>
        <w:t>utz</w:t>
      </w:r>
    </w:p>
    <w:p w14:paraId="12C03AA8" w14:textId="29ABFD17" w:rsidR="009B68B7" w:rsidRPr="004103A0" w:rsidRDefault="00364BC7" w:rsidP="00364BC7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DT2-EX</w:t>
      </w:r>
      <w:r w:rsidR="005E3056">
        <w:rPr>
          <w:rFonts w:ascii="Arial" w:hAnsi="Arial" w:cs="Arial"/>
          <w:sz w:val="18"/>
          <w:szCs w:val="18"/>
        </w:rPr>
        <w:t>, AUF/ZU in Auf-Putz</w:t>
      </w:r>
    </w:p>
    <w:p w14:paraId="757B2248" w14:textId="798D5DA9" w:rsidR="009B68B7" w:rsidRPr="005E3056" w:rsidRDefault="005E3056" w:rsidP="005E3056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DT3-EX, AUF/STOP/Zu in Auf-Putz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b/>
          <w:sz w:val="18"/>
          <w:szCs w:val="18"/>
        </w:rPr>
        <w:t>1,000</w:t>
      </w:r>
      <w:r w:rsidR="009B68B7" w:rsidRPr="005E3056">
        <w:rPr>
          <w:rFonts w:ascii="Arial" w:hAnsi="Arial" w:cs="Arial"/>
          <w:b/>
          <w:sz w:val="18"/>
          <w:szCs w:val="18"/>
        </w:rPr>
        <w:tab/>
        <w:t>Stück</w:t>
      </w:r>
      <w:r w:rsidR="009B68B7" w:rsidRPr="005E3056">
        <w:rPr>
          <w:rFonts w:ascii="Arial" w:hAnsi="Arial" w:cs="Arial"/>
          <w:b/>
          <w:sz w:val="18"/>
          <w:szCs w:val="18"/>
        </w:rPr>
        <w:tab/>
      </w:r>
      <w:r w:rsidR="009B68B7"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="009B68B7"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FDF10CF" w14:textId="77777777" w:rsidR="009B68B7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DA70FED" w14:textId="77777777" w:rsidR="005E3056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438584" w14:textId="77777777" w:rsidR="005E3056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E2D966" w14:textId="7EA1EBF8" w:rsidR="005E3056" w:rsidRPr="00062A8C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F41429"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Zugschalter</w:t>
      </w:r>
    </w:p>
    <w:p w14:paraId="1BBB0409" w14:textId="77777777" w:rsidR="005E3056" w:rsidRDefault="005E3056" w:rsidP="005E305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EX-Schutz Ausführung</w:t>
      </w:r>
    </w:p>
    <w:p w14:paraId="19EA6DA3" w14:textId="5FD6E1FE" w:rsidR="005E3056" w:rsidRPr="005E3056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>1,000</w:t>
      </w:r>
      <w:r w:rsidRPr="005E3056">
        <w:rPr>
          <w:rFonts w:ascii="Arial" w:hAnsi="Arial" w:cs="Arial"/>
          <w:b/>
          <w:sz w:val="18"/>
          <w:szCs w:val="18"/>
        </w:rPr>
        <w:tab/>
        <w:t>Stück</w:t>
      </w:r>
      <w:r w:rsidRPr="005E3056">
        <w:rPr>
          <w:rFonts w:ascii="Arial" w:hAnsi="Arial" w:cs="Arial"/>
          <w:b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5CC0819" w14:textId="76EDF55A" w:rsidR="0080517D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812BE96" w14:textId="77777777" w:rsidR="0080517D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36FEB8B" w14:textId="77777777" w:rsidR="0080517D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C0FE226" w14:textId="3934111E" w:rsidR="0080517D" w:rsidRDefault="0080517D" w:rsidP="008051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F41429"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Induktions-Auswerter</w:t>
      </w:r>
    </w:p>
    <w:p w14:paraId="1863BB13" w14:textId="4D99BC6C" w:rsidR="0080517D" w:rsidRDefault="0080517D" w:rsidP="00E250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Pr="00E250BE">
        <w:rPr>
          <w:rFonts w:ascii="Arial" w:hAnsi="Arial" w:cs="Arial"/>
          <w:sz w:val="18"/>
          <w:szCs w:val="18"/>
        </w:rPr>
        <w:t>2-Kanal</w:t>
      </w:r>
      <w:r w:rsidR="00E250B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in EX-Schutz Ausführung</w:t>
      </w:r>
    </w:p>
    <w:p w14:paraId="777AD42A" w14:textId="5AF9D624" w:rsidR="00E250BE" w:rsidRPr="00E250BE" w:rsidRDefault="00E250BE" w:rsidP="00E250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E250B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* inkl. verlegen von 2 Schleifen</w:t>
      </w:r>
    </w:p>
    <w:p w14:paraId="450C97A0" w14:textId="77777777" w:rsidR="0080517D" w:rsidRPr="005E3056" w:rsidRDefault="0080517D" w:rsidP="008051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>1,000</w:t>
      </w:r>
      <w:r w:rsidRPr="005E3056">
        <w:rPr>
          <w:rFonts w:ascii="Arial" w:hAnsi="Arial" w:cs="Arial"/>
          <w:b/>
          <w:sz w:val="18"/>
          <w:szCs w:val="18"/>
        </w:rPr>
        <w:tab/>
        <w:t>Stück</w:t>
      </w:r>
      <w:r w:rsidRPr="005E3056">
        <w:rPr>
          <w:rFonts w:ascii="Arial" w:hAnsi="Arial" w:cs="Arial"/>
          <w:b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94564C8" w14:textId="77777777" w:rsidR="00F554AF" w:rsidRDefault="00F554AF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F37C606" w14:textId="77777777" w:rsidR="0080517D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EA29BB" w14:textId="77777777" w:rsidR="00BF05D4" w:rsidRDefault="00BF05D4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D64227A" w14:textId="0D64904B" w:rsidR="00BF05D4" w:rsidRDefault="00BF05D4" w:rsidP="00BF05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F41429">
        <w:rPr>
          <w:rFonts w:ascii="Arial" w:hAnsi="Arial" w:cs="Arial"/>
          <w:b/>
          <w:sz w:val="18"/>
          <w:szCs w:val="18"/>
        </w:rPr>
        <w:t>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5617D7">
        <w:rPr>
          <w:rFonts w:ascii="Arial" w:hAnsi="Arial" w:cs="Arial"/>
          <w:b/>
          <w:bCs/>
          <w:sz w:val="18"/>
          <w:szCs w:val="18"/>
        </w:rPr>
        <w:t>Schaltschrankheizung</w:t>
      </w:r>
    </w:p>
    <w:p w14:paraId="4690DB53" w14:textId="01902116" w:rsidR="00BF05D4" w:rsidRDefault="00BF05D4" w:rsidP="005617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 w:rsidR="005617D7">
        <w:rPr>
          <w:rFonts w:ascii="Arial" w:hAnsi="Arial" w:cs="Arial"/>
          <w:sz w:val="18"/>
          <w:szCs w:val="18"/>
        </w:rPr>
        <w:t>Thermostatisch gesteuert</w:t>
      </w:r>
    </w:p>
    <w:p w14:paraId="11A2B585" w14:textId="0B545C81" w:rsidR="005617D7" w:rsidRDefault="005617D7" w:rsidP="005617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1053C2">
        <w:rPr>
          <w:rFonts w:ascii="Arial" w:hAnsi="Arial" w:cs="Arial"/>
          <w:sz w:val="18"/>
          <w:szCs w:val="18"/>
        </w:rPr>
        <w:t>(Erforderlich bei einer Temperatur</w:t>
      </w:r>
    </w:p>
    <w:p w14:paraId="08EF7574" w14:textId="3D2C4F6F" w:rsidR="001053C2" w:rsidRPr="00E250BE" w:rsidRDefault="001053C2" w:rsidP="005617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&lt; +5 °C)</w:t>
      </w:r>
    </w:p>
    <w:p w14:paraId="3E3AECB3" w14:textId="77777777" w:rsidR="00BF05D4" w:rsidRPr="005E3056" w:rsidRDefault="00BF05D4" w:rsidP="00BF05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>1,000</w:t>
      </w:r>
      <w:r w:rsidRPr="005E3056">
        <w:rPr>
          <w:rFonts w:ascii="Arial" w:hAnsi="Arial" w:cs="Arial"/>
          <w:b/>
          <w:sz w:val="18"/>
          <w:szCs w:val="18"/>
        </w:rPr>
        <w:tab/>
        <w:t>Stück</w:t>
      </w:r>
      <w:r w:rsidRPr="005E3056">
        <w:rPr>
          <w:rFonts w:ascii="Arial" w:hAnsi="Arial" w:cs="Arial"/>
          <w:b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58DEC43" w14:textId="77777777" w:rsidR="00F554AF" w:rsidRDefault="00F554AF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AC65473" w14:textId="77777777" w:rsidR="00BF05D4" w:rsidRDefault="00BF05D4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50DB0E" w14:textId="77777777" w:rsidR="00BF05D4" w:rsidRPr="005A5F7F" w:rsidRDefault="00BF05D4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5ECE4D" w14:textId="3197B833" w:rsidR="00F554AF" w:rsidRPr="00062A8C" w:rsidRDefault="00F554AF" w:rsidP="00F55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80517D">
        <w:rPr>
          <w:rFonts w:ascii="Arial" w:hAnsi="Arial" w:cs="Arial"/>
          <w:b/>
          <w:sz w:val="18"/>
          <w:szCs w:val="18"/>
        </w:rPr>
        <w:t>0</w:t>
      </w:r>
      <w:r w:rsidR="00F41429">
        <w:rPr>
          <w:rFonts w:ascii="Arial" w:hAnsi="Arial" w:cs="Arial"/>
          <w:b/>
          <w:sz w:val="18"/>
          <w:szCs w:val="18"/>
        </w:rPr>
        <w:t>9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Rammschutz-Poller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91D38EA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FLEXCORE 6 bestehend aus</w:t>
      </w:r>
    </w:p>
    <w:p w14:paraId="111D33CA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stabilem Metallkern rotierbarer</w:t>
      </w:r>
    </w:p>
    <w:p w14:paraId="28588A80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HDPE Außenhülle und stoß-</w:t>
      </w:r>
    </w:p>
    <w:p w14:paraId="67C61A3A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dämpfendem Lastring</w:t>
      </w:r>
    </w:p>
    <w:p w14:paraId="35E91915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Höhe = 1.370 mm</w:t>
      </w:r>
    </w:p>
    <w:p w14:paraId="4A7417B1" w14:textId="77777777" w:rsidR="00F554AF" w:rsidRPr="00062A8C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Durchmesser = 182 mm</w:t>
      </w:r>
    </w:p>
    <w:p w14:paraId="62BDABB4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A74BBBC" w14:textId="77777777" w:rsidR="009B68B7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084EF45" w14:textId="77777777" w:rsidR="00F554AF" w:rsidRDefault="00F554AF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BDE6C75" w14:textId="77777777" w:rsidR="00996714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B3AA666" w14:textId="5EBA55D0" w:rsidR="00533300" w:rsidRPr="007D0553" w:rsidRDefault="00533300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996714">
        <w:rPr>
          <w:rFonts w:ascii="Arial" w:hAnsi="Arial" w:cs="Arial"/>
          <w:b/>
          <w:sz w:val="18"/>
          <w:szCs w:val="18"/>
        </w:rPr>
        <w:t>EX-TORE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996714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Gesamt: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2F3D3E" w14:textId="77777777" w:rsidR="00533300" w:rsidRPr="00926459" w:rsidRDefault="00533300" w:rsidP="00581D09">
      <w:pPr>
        <w:spacing w:after="0" w:line="24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</w:p>
    <w:p w14:paraId="39BCA8F6" w14:textId="77777777" w:rsidR="000B42F1" w:rsidRDefault="000B42F1" w:rsidP="00581D09">
      <w:pPr>
        <w:spacing w:after="0" w:line="240" w:lineRule="auto"/>
      </w:pPr>
    </w:p>
    <w:sectPr w:rsidR="000B42F1" w:rsidSect="001539A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30ACE"/>
    <w:multiLevelType w:val="multilevel"/>
    <w:tmpl w:val="6BC25EF8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023856"/>
    <w:multiLevelType w:val="hybridMultilevel"/>
    <w:tmpl w:val="703640DA"/>
    <w:lvl w:ilvl="0" w:tplc="97983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D414D"/>
    <w:multiLevelType w:val="hybridMultilevel"/>
    <w:tmpl w:val="824AB7CE"/>
    <w:lvl w:ilvl="0" w:tplc="26A27D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910142919">
    <w:abstractNumId w:val="0"/>
  </w:num>
  <w:num w:numId="2" w16cid:durableId="365984050">
    <w:abstractNumId w:val="2"/>
  </w:num>
  <w:num w:numId="3" w16cid:durableId="1450392691">
    <w:abstractNumId w:val="1"/>
  </w:num>
  <w:num w:numId="4" w16cid:durableId="1875268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B42F1"/>
    <w:rsid w:val="001053C2"/>
    <w:rsid w:val="001539A9"/>
    <w:rsid w:val="001677FA"/>
    <w:rsid w:val="00170E1E"/>
    <w:rsid w:val="00175053"/>
    <w:rsid w:val="001C3639"/>
    <w:rsid w:val="001E0F7E"/>
    <w:rsid w:val="00202B12"/>
    <w:rsid w:val="0035160B"/>
    <w:rsid w:val="003525A8"/>
    <w:rsid w:val="00364BC7"/>
    <w:rsid w:val="003C389E"/>
    <w:rsid w:val="003C526C"/>
    <w:rsid w:val="00426FA9"/>
    <w:rsid w:val="00513A49"/>
    <w:rsid w:val="00533300"/>
    <w:rsid w:val="00552A28"/>
    <w:rsid w:val="005617D7"/>
    <w:rsid w:val="00581D09"/>
    <w:rsid w:val="005E3056"/>
    <w:rsid w:val="00617C35"/>
    <w:rsid w:val="006E3953"/>
    <w:rsid w:val="006F62F5"/>
    <w:rsid w:val="00704A10"/>
    <w:rsid w:val="0080517D"/>
    <w:rsid w:val="009761D0"/>
    <w:rsid w:val="00996714"/>
    <w:rsid w:val="009A4A20"/>
    <w:rsid w:val="009B68B7"/>
    <w:rsid w:val="009D307F"/>
    <w:rsid w:val="00AB1FA2"/>
    <w:rsid w:val="00AF1FF5"/>
    <w:rsid w:val="00B11669"/>
    <w:rsid w:val="00B1660D"/>
    <w:rsid w:val="00BF05D4"/>
    <w:rsid w:val="00C37BE1"/>
    <w:rsid w:val="00C902F7"/>
    <w:rsid w:val="00D83FC0"/>
    <w:rsid w:val="00E250BE"/>
    <w:rsid w:val="00E373E5"/>
    <w:rsid w:val="00E478F5"/>
    <w:rsid w:val="00EF1CE8"/>
    <w:rsid w:val="00F16F12"/>
    <w:rsid w:val="00F41429"/>
    <w:rsid w:val="00F554AF"/>
    <w:rsid w:val="00F722E3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dd9a1f-a03a-4005-8567-3096189106d9" xsi:nil="true"/>
    <lcf76f155ced4ddcb4097134ff3c332f xmlns="588f8050-1dc8-43c6-bcce-2a2d0bbe04a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16799-CEC4-428D-B0EE-7D10D941F512}">
  <ds:schemaRefs>
    <ds:schemaRef ds:uri="http://schemas.microsoft.com/office/2006/metadata/properties"/>
    <ds:schemaRef ds:uri="http://schemas.microsoft.com/office/infopath/2007/PartnerControls"/>
    <ds:schemaRef ds:uri="5bdd9a1f-a03a-4005-8567-3096189106d9"/>
    <ds:schemaRef ds:uri="588f8050-1dc8-43c6-bcce-2a2d0bbe04ab"/>
  </ds:schemaRefs>
</ds:datastoreItem>
</file>

<file path=customXml/itemProps2.xml><?xml version="1.0" encoding="utf-8"?>
<ds:datastoreItem xmlns:ds="http://schemas.openxmlformats.org/officeDocument/2006/customXml" ds:itemID="{9E5CE4BA-27BB-4F00-9162-13D1E383DE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B3B35-7D09-496E-A8A3-880734DE0D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4756</Characters>
  <Application>Microsoft Office Word</Application>
  <DocSecurity>0</DocSecurity>
  <Lines>39</Lines>
  <Paragraphs>10</Paragraphs>
  <ScaleCrop>false</ScaleCrop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15</cp:revision>
  <dcterms:created xsi:type="dcterms:W3CDTF">2025-09-08T09:46:00Z</dcterms:created>
  <dcterms:modified xsi:type="dcterms:W3CDTF">2025-09-08T11:09:00Z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0x010100F10ED40BCD8D6048865B90DC3BC49F59</vt:lpwstr>
  </property>
</Properties>
</file>